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6481" w:rsidRDefault="00D86481" w:rsidP="00D86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Уважаемые арбитражные управляющие!</w:t>
      </w:r>
    </w:p>
    <w:p w:rsidR="00D86481" w:rsidRDefault="00D86481" w:rsidP="00D86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законом № 189 – ФЗ от 02.07.2013г. внесены изменения в Федеральный закон от </w:t>
      </w:r>
      <w:r w:rsidRPr="00D86481">
        <w:rPr>
          <w:rFonts w:ascii="Calibri" w:hAnsi="Calibri" w:cs="Calibri"/>
        </w:rPr>
        <w:t xml:space="preserve">26 </w:t>
      </w:r>
      <w:r>
        <w:rPr>
          <w:rFonts w:ascii="Calibri" w:hAnsi="Calibri" w:cs="Calibri"/>
        </w:rPr>
        <w:t>10. 2002 г.</w:t>
      </w:r>
      <w:r w:rsidRPr="00D86481">
        <w:rPr>
          <w:rFonts w:ascii="Calibri" w:hAnsi="Calibri" w:cs="Calibri"/>
        </w:rPr>
        <w:t xml:space="preserve"> N 127-ФЗ "О несостоятельности (банкротстве)"</w:t>
      </w:r>
      <w:r>
        <w:rPr>
          <w:rFonts w:ascii="Calibri" w:hAnsi="Calibri" w:cs="Calibri"/>
        </w:rPr>
        <w:t xml:space="preserve">, в частности ст. 28 </w:t>
      </w:r>
      <w:proofErr w:type="gramStart"/>
      <w:r>
        <w:rPr>
          <w:rFonts w:ascii="Calibri" w:hAnsi="Calibri" w:cs="Calibri"/>
        </w:rPr>
        <w:t>изложена</w:t>
      </w:r>
      <w:proofErr w:type="gramEnd"/>
      <w:r>
        <w:rPr>
          <w:rFonts w:ascii="Calibri" w:hAnsi="Calibri" w:cs="Calibri"/>
        </w:rPr>
        <w:t xml:space="preserve"> в новой редакции. Обращаем Ваше внимание, что в соответствии со ст. 3 ФЗ № 189 положения ст. 28 ФЗ «О несостоятельности (банкротстве)» в редакции ФЗ № 189 от 02.07.2013 г. будут применяться с 01.07.2014г. Ниже приведён текст указанного закона.</w:t>
      </w:r>
    </w:p>
    <w:p w:rsidR="00D86481" w:rsidRDefault="00D864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июля 2013 года N 189-ФЗ</w:t>
      </w:r>
      <w:r>
        <w:rPr>
          <w:rFonts w:ascii="Calibri" w:hAnsi="Calibri" w:cs="Calibri"/>
        </w:rPr>
        <w:br/>
      </w:r>
    </w:p>
    <w:p w:rsidR="00F56C81" w:rsidRDefault="00F56C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НЕСОСТОЯТЕЛЬНОСТИ (БАНКРОТСТВЕ)"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июня 2013 года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октября 2002 года N 127-ФЗ "О несостоятельности (банкротстве)" (Собрание законодательства Российской Федерации, 2002, N 43, ст. 4190; 2008, N 30, ст. 3616; 2009, N 1, ст. 4; N 18, ст. 2153; N 29, ст. 3632; 2011, N 1, ст. 41; N 7, ст. 905; </w:t>
      </w:r>
      <w:proofErr w:type="gramStart"/>
      <w:r>
        <w:rPr>
          <w:rFonts w:ascii="Calibri" w:hAnsi="Calibri" w:cs="Calibri"/>
        </w:rPr>
        <w:t>N 19, ст. 2708; N 29, ст. 4301; N 30, ст. 4576; N 49, ст. 7024, 7068; 2012, N 31, ст. 4333; N 53, ст. 7619) следующие изменения:</w:t>
      </w:r>
      <w:proofErr w:type="gramEnd"/>
    </w:p>
    <w:p w:rsidR="00F56C81" w:rsidRDefault="00F56C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6C81" w:rsidRPr="00DD51E3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DD51E3">
        <w:rPr>
          <w:rFonts w:ascii="Calibri" w:hAnsi="Calibri" w:cs="Calibri"/>
          <w:b/>
        </w:rPr>
        <w:t>Пункт 1 статьи 1 вступает в силу с 1 июля 2014 года (</w:t>
      </w:r>
      <w:hyperlink w:anchor="Par130" w:history="1">
        <w:r w:rsidRPr="00DD51E3">
          <w:rPr>
            <w:rFonts w:ascii="Calibri" w:hAnsi="Calibri" w:cs="Calibri"/>
            <w:b/>
            <w:color w:val="0000FF"/>
          </w:rPr>
          <w:t>статья 3</w:t>
        </w:r>
      </w:hyperlink>
      <w:r w:rsidRPr="00DD51E3">
        <w:rPr>
          <w:rFonts w:ascii="Calibri" w:hAnsi="Calibri" w:cs="Calibri"/>
          <w:b/>
        </w:rPr>
        <w:t xml:space="preserve"> данного документа).</w:t>
      </w:r>
    </w:p>
    <w:p w:rsidR="00F56C81" w:rsidRDefault="00F56C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 xml:space="preserve">1) в </w:t>
      </w:r>
      <w:hyperlink r:id="rId5" w:history="1">
        <w:r>
          <w:rPr>
            <w:rFonts w:ascii="Calibri" w:hAnsi="Calibri" w:cs="Calibri"/>
            <w:color w:val="0000FF"/>
          </w:rPr>
          <w:t>статье 28</w:t>
        </w:r>
      </w:hyperlink>
      <w:r>
        <w:rPr>
          <w:rFonts w:ascii="Calibri" w:hAnsi="Calibri" w:cs="Calibri"/>
        </w:rPr>
        <w:t>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28. Порядок раскрытия информации, предусмотренной настоящим Федеральным законом";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абзац первый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Наряду со сведениями, подлежащими включению в Единый федеральный реестр сведений о банкротстве в соответствии с настоящим Федеральным законом, включению в указанный реестр подлежат сведения, перечень которых устанавливается регулирующим органом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6.1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"6.1. Не позднее чем в течение десяти дней </w:t>
      </w:r>
      <w:proofErr w:type="gramStart"/>
      <w:r>
        <w:rPr>
          <w:rFonts w:ascii="Calibri" w:hAnsi="Calibri" w:cs="Calibri"/>
        </w:rPr>
        <w:t>с даты завершения</w:t>
      </w:r>
      <w:proofErr w:type="gramEnd"/>
      <w:r>
        <w:rPr>
          <w:rFonts w:ascii="Calibri" w:hAnsi="Calibri" w:cs="Calibri"/>
        </w:rPr>
        <w:t xml:space="preserve"> соответствующей процедуры, применявшейся в деле о банкротстве,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процедуры. Такое сообщение должно содержать следующие 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должника, его адрес и идентифицирующие должника сведения (государственный регистрационный номер записи о государственной регистрации юридического лица,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страховой номер индивидуального лицевого счета);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арбитражного суда, рассматривающего дело о банкротстве, указание на </w:t>
      </w:r>
      <w:r>
        <w:rPr>
          <w:rFonts w:ascii="Calibri" w:hAnsi="Calibri" w:cs="Calibri"/>
        </w:rPr>
        <w:lastRenderedPageBreak/>
        <w:t>наименование процедуры, применявшейся в деле о банкротстве, а также номер дела о банкротстве;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фамилия, имя, отчество утвержденного арбитражного управляющего на дату завершения процедуры, применявшейся в деле о банкротстве,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жалобы на действия или бездействие арбитражного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выявленного в результате инвентаризации имущества должника и дата окончания инвентаризации в случае, если в ходе процедуры, применявшейся в деле о банкротстве, проводилась инвентаризация;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сумма расходов на проведение процедуры, применявшейся в деле о банкротстве, в том числе с указанием размера выплаченного арбитражному управляющему вознаграждения и обоснованием размера выплаченных сумм, с указанием суммы расходов на оплату услуг лиц, привлеченных арбитражным управляющим для обеспечения своей деятельности, оснований для превышения размера оплаты таких услуг, определенного в соответствии со статьей 20.7 настоящего Федерального закона;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балансовая стоимость (при наличии) имущества должника на последнюю отчетную дату, предшествующую дате введения соответствующей процедуры, применявшейся в деле о банкротстве, а также дата, на которую эта стоимость определена;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выводы о наличии или об отсутствии признаков преднамеренного и фиктивного банкротства;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 покрытия расходов на проведение процедуры, применявшейся в деле о банкротстве;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основание прекращения производства по делу о банкротстве в случае, если арбитражным судом принято соответствующее решение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6.2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"6.2. По результатам наблюдения соответствующее сообщение также должно содержать следующие 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вынесения судебных актов о введении наблюдения и об окончании наблюдения, а также даты вынесения судебных актов об изменении сроков такой процедуры;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требований кредиторов в соответствии с реестром требований кредиторов на дату вынесения судебного акта об окончании наблюдения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наблюдения требований по каждой очереди</w:t>
      </w:r>
      <w:proofErr w:type="gramEnd"/>
      <w:r>
        <w:rPr>
          <w:rFonts w:ascii="Calibri" w:hAnsi="Calibri" w:cs="Calibri"/>
        </w:rPr>
        <w:t xml:space="preserve"> требований;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выплату вознаграждения арбитражному управляющему, возможности или невозможности восстановления платежеспособности должника), сведения о дате проведения первого собрания кредиторов и принятых им решениях, сведения о резолютивной части судебного акта по результатам наблюдения.";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6.3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"6.3. По результатам финансового оздоровления соответствующее сообщение также должно содержать следующие 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даты вынесения судебных актов о введении финансового оздоровления и об окончании </w:t>
      </w:r>
      <w:r>
        <w:rPr>
          <w:rFonts w:ascii="Calibri" w:hAnsi="Calibri" w:cs="Calibri"/>
        </w:rPr>
        <w:lastRenderedPageBreak/>
        <w:t>финансового оздоровления, а также даты вынесения судебных актов об изменении сроков такой процедуры;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требований кредиторов в соответствии с реестром требований кредиторов на дату вынесения судебного акта об окончании финансового оздоровления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финансового оздоровления требований по</w:t>
      </w:r>
      <w:proofErr w:type="gramEnd"/>
      <w:r>
        <w:rPr>
          <w:rFonts w:ascii="Calibri" w:hAnsi="Calibri" w:cs="Calibri"/>
        </w:rPr>
        <w:t xml:space="preserve"> каждой очереди требований;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дате проведения собрания кредиторов по результатам финансового оздоровления и принятых им решениях, а также сведения о резолютивной части судебного акта по результатам финансового оздоровления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6.4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"6.4. По результатам внешнего управления соответствующее сообщение также должно содержать следующие 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вынесения судебных актов о введении внешнего управления и об окончании внешнего управления, а также даты вынесения судебных актов об изменении сроков такой процедуры;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требований кредиторов в соответствии с реестром требований кредиторов на дату вынесения судебного акта об окончании внешнего управления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внешнего управления требований по</w:t>
      </w:r>
      <w:proofErr w:type="gramEnd"/>
      <w:r>
        <w:rPr>
          <w:rFonts w:ascii="Calibri" w:hAnsi="Calibri" w:cs="Calibri"/>
        </w:rPr>
        <w:t xml:space="preserve"> каждой очереди требований;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дате проведения собрания кредиторов, утвердившего план внешнего управления, о сделках, подлежащих согласованию с собранием кредиторов (комитетом кредиторов) в соответствии со статьей 104 настоящего Федерального закона;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предложении арбитражного управляющего по результатам внешнего управления, содержащемся в отчете внешнего управляющего, сведения о дате проведения собрания кредиторов по результатам внешнего управления и принятых им решениях, а также сведения о резолютивной части судебного акта по результатам внешнего управления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6.5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"6.5. По результатам конкурсного производства соответствующее сообщение также должно содержать следующие 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вынесения судебных актов о признании должника банкротом и об открытии конкурсного производства, о завершении конкурсного производства, а также даты вынесения судебных актов об изменении сроков такой процедуры;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конкурсного производства требований по каждой очереди требований;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стоимости активов, не включенных в конкурсную массу, привлечении контролирующих должника лиц к субсидиарной ответственности,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дате проведения собрания кредиторов по результатам конкурсного производства и принятых им решениях, а также сведения о резолютивной части судебного акта по результатам конкурсного производства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6.6 следующего содержания: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"6.6. Оператор Единого федерального реестра сведений о банкротстве ежеквартально представляет в федеральные органы исполнительной власти, уполномоченные Правительством Российской Федерации, сводную информацию за соответствующий период на основе предусмотренных пунктами 6.1 - 6.5 настоящей статьи сведений о результатах процедур, применявшихся в деле о банкротстве. Такая информация должна содержать следующие </w:t>
      </w:r>
      <w:r>
        <w:rPr>
          <w:rFonts w:ascii="Calibri" w:hAnsi="Calibri" w:cs="Calibri"/>
        </w:rPr>
        <w:lastRenderedPageBreak/>
        <w:t>сведения: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совокупный размер требований кредиторов на дату представления сводной информации по находящимся в производстве арбитражных судов, а также завершенным за соответствующий период делам о несостоятельности (банкротстве), в том числе с выделением суммы требований по выплате выходных пособий и оплате труда лиц, работающих или работавших по трудовому договору, основного долга и начисленных неустоек (штрафов, пеней) и иных финансовых санкций;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сумма удовлетворенных в ходе процедур, применявшихся в деле о банкротстве, требований по каждой очереди требований;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расходов на проведение процедур, применявшихся в деле о банкротстве, с указанием размера выплаченного арбитражным управляющим вознаграждения и сумм расходов на оплату услуг лиц, привлеченных арбитражными управляющими для обеспечения их деятельности;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заключений о наличии и заключений об отсутствии признаков преднамеренного и фиктивного банкротства;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сведения, установленные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D51E3" w:rsidRDefault="00D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1E3" w:rsidRDefault="00D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1E3" w:rsidRDefault="00DD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4" w:history="1">
        <w:r>
          <w:rPr>
            <w:rFonts w:ascii="Calibri" w:hAnsi="Calibri" w:cs="Calibri"/>
            <w:color w:val="0000FF"/>
          </w:rPr>
          <w:t>абзаце третьем пункта 7.1 статьи 110</w:t>
        </w:r>
      </w:hyperlink>
      <w:r>
        <w:rPr>
          <w:rFonts w:ascii="Calibri" w:hAnsi="Calibri" w:cs="Calibri"/>
        </w:rPr>
        <w:t xml:space="preserve"> слово "конкурсный" заменить словом "внешний";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5" w:history="1">
        <w:r>
          <w:rPr>
            <w:rFonts w:ascii="Calibri" w:hAnsi="Calibri" w:cs="Calibri"/>
            <w:color w:val="0000FF"/>
          </w:rPr>
          <w:t>пункт 12 статьи 142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6" w:history="1">
        <w:r>
          <w:rPr>
            <w:rFonts w:ascii="Calibri" w:hAnsi="Calibri" w:cs="Calibri"/>
            <w:color w:val="0000FF"/>
          </w:rPr>
          <w:t>абзац третий пункта 3 статьи 201.1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 "Указанное определение может быть обжаловано</w:t>
      </w:r>
      <w:proofErr w:type="gramStart"/>
      <w:r>
        <w:rPr>
          <w:rFonts w:ascii="Calibri" w:hAnsi="Calibri" w:cs="Calibri"/>
        </w:rPr>
        <w:t>.";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5) </w:t>
      </w:r>
      <w:hyperlink r:id="rId17" w:history="1">
        <w:r>
          <w:rPr>
            <w:rFonts w:ascii="Calibri" w:hAnsi="Calibri" w:cs="Calibri"/>
            <w:color w:val="0000FF"/>
          </w:rPr>
          <w:t>абзац третий пункта 2 статьи 201.5</w:t>
        </w:r>
      </w:hyperlink>
      <w:r>
        <w:rPr>
          <w:rFonts w:ascii="Calibri" w:hAnsi="Calibri" w:cs="Calibri"/>
        </w:rPr>
        <w:t xml:space="preserve"> после слов "привлекаемым арбитражным управляющим" дополнить словами "за счет застройщика";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пункт 5 статьи 201.6</w:t>
        </w:r>
      </w:hyperlink>
      <w:r>
        <w:rPr>
          <w:rFonts w:ascii="Calibri" w:hAnsi="Calibri" w:cs="Calibri"/>
        </w:rPr>
        <w:t xml:space="preserve"> дополнить словами ", а также размера убытков в виде реального ущерба, определенного в соответствии с пунктом 2 статьи 201.5 настоящего Федерального закона";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19" w:history="1">
        <w:r>
          <w:rPr>
            <w:rFonts w:ascii="Calibri" w:hAnsi="Calibri" w:cs="Calibri"/>
            <w:color w:val="0000FF"/>
          </w:rPr>
          <w:t>статье 201.10</w:t>
        </w:r>
      </w:hyperlink>
      <w:r>
        <w:rPr>
          <w:rFonts w:ascii="Calibri" w:hAnsi="Calibri" w:cs="Calibri"/>
        </w:rPr>
        <w:t>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абзаце первом пункта 1</w:t>
        </w:r>
      </w:hyperlink>
      <w:r>
        <w:rPr>
          <w:rFonts w:ascii="Calibri" w:hAnsi="Calibri" w:cs="Calibri"/>
        </w:rPr>
        <w:t xml:space="preserve"> слова "не ранее чем через один месяц и не позднее чем через два месяца" заменить словами "не ранее чем через два месяца и не позднее чем через шесть месяцев";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2 пункта 3</w:t>
        </w:r>
      </w:hyperlink>
      <w:r>
        <w:rPr>
          <w:rFonts w:ascii="Calibri" w:hAnsi="Calibri" w:cs="Calibri"/>
        </w:rPr>
        <w:t xml:space="preserve"> слова "на депозитный счет арбитражного суда" заменить словами "на специальный банковский счет должника";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</w:t>
      </w:r>
      <w:proofErr w:type="gramStart"/>
      <w:r>
        <w:rPr>
          <w:rFonts w:ascii="Calibri" w:hAnsi="Calibri" w:cs="Calibri"/>
        </w:rPr>
        <w:t>Если имущества, которое остается у должника после передачи объекта незавершенного строительства, недостаточно для погашения текущих платежей, требований кредиторов первой и второй очереди, участники строительства и (или) третьи лица до рассмотрения арбитражным судом ходатайства о передаче объекта незавершенного строительства вправе внести в соответствии со статьей 201.15 настоящего Федерального закона на специальный банковский счет должника денежные средства в размере превышения совокупного размера</w:t>
      </w:r>
      <w:proofErr w:type="gramEnd"/>
      <w:r>
        <w:rPr>
          <w:rFonts w:ascii="Calibri" w:hAnsi="Calibri" w:cs="Calibri"/>
        </w:rPr>
        <w:t xml:space="preserve"> текущих платежей и требований кредиторов первой и второй очереди над стоимостью имущества застройщика, которое остается у него после передачи объекта незавершенного строительства, но не более десяти процентов стоимости прав застройщика на объект незавершенного строительства и земельный участок. Эти средства вносятся участниками строительства пропорционально размеру их требований, если иное не установлено решением собрания участников строительства</w:t>
      </w:r>
      <w:proofErr w:type="gramStart"/>
      <w:r>
        <w:rPr>
          <w:rFonts w:ascii="Calibri" w:hAnsi="Calibri" w:cs="Calibri"/>
        </w:rPr>
        <w:t>.";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г) в </w:t>
      </w:r>
      <w:hyperlink r:id="rId23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F56C81" w:rsidRDefault="009D5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F56C81">
          <w:rPr>
            <w:rFonts w:ascii="Calibri" w:hAnsi="Calibri" w:cs="Calibri"/>
            <w:color w:val="0000FF"/>
          </w:rPr>
          <w:t>абзац второй</w:t>
        </w:r>
      </w:hyperlink>
      <w:r w:rsidR="00F56C81">
        <w:rPr>
          <w:rFonts w:ascii="Calibri" w:hAnsi="Calibri" w:cs="Calibri"/>
        </w:rPr>
        <w:t xml:space="preserve"> после слов "на депозитный счет арбитражного суда" дополнить словами ", на специальный банковский счет должника";</w:t>
      </w:r>
    </w:p>
    <w:p w:rsidR="00F56C81" w:rsidRDefault="009D5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F56C81">
          <w:rPr>
            <w:rFonts w:ascii="Calibri" w:hAnsi="Calibri" w:cs="Calibri"/>
            <w:color w:val="0000FF"/>
          </w:rPr>
          <w:t>абзац третий</w:t>
        </w:r>
      </w:hyperlink>
      <w:r w:rsidR="00F56C81">
        <w:rPr>
          <w:rFonts w:ascii="Calibri" w:hAnsi="Calibri" w:cs="Calibri"/>
        </w:rPr>
        <w:t xml:space="preserve"> после слов "на депозитный счет арбитражного суда" дополнить словами ", на специальный банковский счет должника";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6" w:history="1">
        <w:r>
          <w:rPr>
            <w:rFonts w:ascii="Calibri" w:hAnsi="Calibri" w:cs="Calibri"/>
            <w:color w:val="0000FF"/>
          </w:rPr>
          <w:t>статье 201.11</w:t>
        </w:r>
      </w:hyperlink>
      <w:r>
        <w:rPr>
          <w:rFonts w:ascii="Calibri" w:hAnsi="Calibri" w:cs="Calibri"/>
        </w:rPr>
        <w:t>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</w:t>
      </w:r>
      <w:hyperlink r:id="rId2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 ранее чем через один месяц и не позднее чем через два месяца с даты его утверждения (при завершении строительства в ходе конкурсного производства не позднее чем через два месяца со дня его завершения)" заменить словами "не ранее чем через </w:t>
      </w:r>
      <w:r>
        <w:rPr>
          <w:rFonts w:ascii="Calibri" w:hAnsi="Calibri" w:cs="Calibri"/>
        </w:rPr>
        <w:lastRenderedPageBreak/>
        <w:t>два месяца и не позднее чем через шесть месяцев с даты его утверждения (при завершении</w:t>
      </w:r>
      <w:proofErr w:type="gramEnd"/>
      <w:r>
        <w:rPr>
          <w:rFonts w:ascii="Calibri" w:hAnsi="Calibri" w:cs="Calibri"/>
        </w:rPr>
        <w:t xml:space="preserve"> строительства в ходе конкурсного производства не позднее чем через шесть месяцев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завершения)";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подпункте 4 пункта 3</w:t>
        </w:r>
      </w:hyperlink>
      <w:r>
        <w:rPr>
          <w:rFonts w:ascii="Calibri" w:hAnsi="Calibri" w:cs="Calibri"/>
        </w:rPr>
        <w:t xml:space="preserve"> слова "на депозитный счет арбитражного суда" заменить словами "на специальный банковский счет должника";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:</w:t>
      </w:r>
    </w:p>
    <w:p w:rsidR="00F56C81" w:rsidRDefault="009D5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F56C81">
          <w:rPr>
            <w:rFonts w:ascii="Calibri" w:hAnsi="Calibri" w:cs="Calibri"/>
            <w:color w:val="0000FF"/>
          </w:rPr>
          <w:t>абзац второй</w:t>
        </w:r>
      </w:hyperlink>
      <w:r w:rsidR="00F56C81">
        <w:rPr>
          <w:rFonts w:ascii="Calibri" w:hAnsi="Calibri" w:cs="Calibri"/>
        </w:rPr>
        <w:t xml:space="preserve"> после слов "на депозитный счет арбитражного суда" дополнить словами ", на специальный банковский счет должника";</w:t>
      </w:r>
    </w:p>
    <w:p w:rsidR="00F56C81" w:rsidRDefault="009D5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F56C81">
          <w:rPr>
            <w:rFonts w:ascii="Calibri" w:hAnsi="Calibri" w:cs="Calibri"/>
            <w:color w:val="0000FF"/>
          </w:rPr>
          <w:t>абзац третий</w:t>
        </w:r>
      </w:hyperlink>
      <w:r w:rsidR="00F56C81">
        <w:rPr>
          <w:rFonts w:ascii="Calibri" w:hAnsi="Calibri" w:cs="Calibri"/>
        </w:rPr>
        <w:t xml:space="preserve"> после слов "на депозитный счет арбитражного суда" дополнить словами ", на специальный банковский счет должника";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"принимает решение" заменить словами "выносит определение", дополнить словами "в порядке, установленном статьей 201.8 настоящего Федерального закона";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3" w:history="1">
        <w:r>
          <w:rPr>
            <w:rFonts w:ascii="Calibri" w:hAnsi="Calibri" w:cs="Calibri"/>
            <w:color w:val="0000FF"/>
          </w:rPr>
          <w:t>статью 201.15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201.15. Погашение текущих платежей и требований кредиторов первой и второй очереди к застройщику в целях </w:t>
      </w:r>
      <w:proofErr w:type="gramStart"/>
      <w:r>
        <w:rPr>
          <w:rFonts w:ascii="Calibri" w:hAnsi="Calibri" w:cs="Calibri"/>
        </w:rPr>
        <w:t>обеспечения возможности передачи объекта незавершенного строительства</w:t>
      </w:r>
      <w:proofErr w:type="gramEnd"/>
      <w:r>
        <w:rPr>
          <w:rFonts w:ascii="Calibri" w:hAnsi="Calibri" w:cs="Calibri"/>
        </w:rPr>
        <w:t xml:space="preserve"> или жилых помещений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обеспечения в соответствии со статьями 201.10 и 201.11 настоящего Федерального закона возможности передачи объекта незавершенного строительства или жилых помещений в многоквартирном доме, строительство которого завершено, требования по текущим платежам, а также требования кредиторов первой и второй очереди, включенные в реестр требований кредиторов, могут быть погашены участниками строительства и (или) третьими лицами в порядке, установленном настоящей статьей.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Участники строительства и (или) третьи лица, имеющие намерение погасить требования кредиторов, предусмотренные пунктом 1 настоящей статьи (далее - намерение), направляют заявление о намерении в арбитражный суд, рассматривающий дело о банкротстве, арбитражному управляющему.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течение десяти дней с даты поступления заявления о намерении арбитражный управляющий представляет в арбитражный суд и участникам строительства и (или) третьим лицам, направившим заявление о намерении (далее - заявитель), расчет суммы,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201.10 настоящего Федерального закона на дату направления</w:t>
      </w:r>
      <w:proofErr w:type="gramEnd"/>
      <w:r>
        <w:rPr>
          <w:rFonts w:ascii="Calibri" w:hAnsi="Calibri" w:cs="Calibri"/>
        </w:rPr>
        <w:t xml:space="preserve"> заявления о намерении в арбитражный суд (в том числе сведения об общем размере соответствующей задолженности,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застройщика, которое остается у него после передачи объекта незавершенного строительства или жилых помещений).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Заявление о намерении подлежит рассмотрению арбитражным судом в течение четырнадцати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поступления.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в арбитражный суд нескольких заявлений о намерении такие заявления рассматриваются в порядке их поступления в арбитражный суд.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результатам рассмотрения заявления о намерении арбитражный суд выносит определение об удовлетворении заявления о намерении или </w:t>
      </w:r>
      <w:proofErr w:type="gramStart"/>
      <w:r>
        <w:rPr>
          <w:rFonts w:ascii="Calibri" w:hAnsi="Calibri" w:cs="Calibri"/>
        </w:rPr>
        <w:t>определение</w:t>
      </w:r>
      <w:proofErr w:type="gramEnd"/>
      <w:r>
        <w:rPr>
          <w:rFonts w:ascii="Calibri" w:hAnsi="Calibri" w:cs="Calibri"/>
        </w:rPr>
        <w:t xml:space="preserve"> об отказе в удовлетворении заявления о намерении в случае, если отсутствуют текущие платежи и требования кредиторов первой и второй очереди, которые в соответствии с настоящим Федеральным законом подлежат включению в реестр требований кредиторов, либо заявитель отказался от намерения погасить требования кредиторов, предусмотренные пунктом 1 настоящей статьи, до рассмотрения такого заявления.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определении арбитражного суда об удовлетворении заявления о намерении указываются: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(для юридических лиц), фамилия, имя, отчество (для физических лиц) заявителя;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размер требований кредиторов, предусмотренных пунктом 1 настоящей статьи, основная </w:t>
      </w:r>
      <w:r>
        <w:rPr>
          <w:rFonts w:ascii="Calibri" w:hAnsi="Calibri" w:cs="Calibri"/>
        </w:rPr>
        <w:lastRenderedPageBreak/>
        <w:t>сумма задолженности, начисленные неустойки (штрафы, пени);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срок перечисления заявителем денежных средств на специальный банковский счет должника;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иная информация, необходимая для перечисления заявителем денежных средств на специальный банковский счет должника.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кредиторов, предусмотренных пунктом 1 настоящей статьи.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погашения требований кредиторов, предусмотренных пунктом 1 настоящей статьи, такие кредиторы представляют арбитражному управляющему уведомление, в котором указываются дата представления уведомления и информация о получателях денежных средств, необходимая в соответствии с правилами заполнения платежных документов, подтверждающих перечисление денежных средств на погашение требований кредиторов, предусмотренных пунктом 1 настоящей статьи.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погашения требований кредиторов, предусмотренных пунктом 1 настоящей статьи,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должника, который предназначен только для погашения требований кредиторов, предусмотренных пунктом 1 настоящей статьи (специальный банковский счет должника).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кредиторов, предусмотренных пунктом 1 настоящей статьи,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находящиеся</w:t>
      </w:r>
      <w:proofErr w:type="gramEnd"/>
      <w:r>
        <w:rPr>
          <w:rFonts w:ascii="Calibri" w:hAnsi="Calibri" w:cs="Calibri"/>
        </w:rPr>
        <w:t xml:space="preserve">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срока, установленного определением арбитражного суда об удовлетворении заявления о намерении, заявитель перечисляет на специальный банковский счет должника денежные средства в размере, который указан в данном определении.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Погашение требований кредиторов, предусмотренных пунктом 1 настоящей статьи, осуществляется в течение десяти рабочих дней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законную силу определения арбитражного суда о передаче участникам строительства объекта незавершенного строительства или жилых помещений.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Погашение требований кредиторов, предусмотренных пунктом 1 настоящей статьи, осуществляется в порядке очередности в соответствии со статьей 134 настоящего Федерального закона.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кредиторов, предусмотренных пунктом 1 настоящей статьи, и о включении соответствующих требований заявителя в реестр требований кредиторов, о переходе соответствующего права требования по текущим платежам (далее - заявление</w:t>
      </w:r>
      <w:proofErr w:type="gramEnd"/>
      <w:r>
        <w:rPr>
          <w:rFonts w:ascii="Calibri" w:hAnsi="Calibri" w:cs="Calibri"/>
        </w:rPr>
        <w:t xml:space="preserve"> о признании </w:t>
      </w:r>
      <w:proofErr w:type="gramStart"/>
      <w:r>
        <w:rPr>
          <w:rFonts w:ascii="Calibri" w:hAnsi="Calibri" w:cs="Calibri"/>
        </w:rPr>
        <w:t>погашенными</w:t>
      </w:r>
      <w:proofErr w:type="gramEnd"/>
      <w:r>
        <w:rPr>
          <w:rFonts w:ascii="Calibri" w:hAnsi="Calibri" w:cs="Calibri"/>
        </w:rPr>
        <w:t xml:space="preserve"> требований).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о признании </w:t>
      </w:r>
      <w:proofErr w:type="gramStart"/>
      <w:r>
        <w:rPr>
          <w:rFonts w:ascii="Calibri" w:hAnsi="Calibri" w:cs="Calibri"/>
        </w:rPr>
        <w:t>погашенными</w:t>
      </w:r>
      <w:proofErr w:type="gramEnd"/>
      <w:r>
        <w:rPr>
          <w:rFonts w:ascii="Calibri" w:hAnsi="Calibri" w:cs="Calibri"/>
        </w:rPr>
        <w:t xml:space="preserve"> требований прилагаются платежные документы, подтверждающие перечисление денежных средств в размере, который указан в определении арбитражного суда об удовлетворении заявления о намерении.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кредиторов, предусмотренных пунктом 1 настоящей статьи, и о включении соответствующих требований заявителя в реестр требований кредиторов, о переходе </w:t>
      </w:r>
      <w:r>
        <w:rPr>
          <w:rFonts w:ascii="Calibri" w:hAnsi="Calibri" w:cs="Calibri"/>
        </w:rPr>
        <w:lastRenderedPageBreak/>
        <w:t>соответствующего права требования по текущим платежам (далее - определение о признании погашенными требований).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кредиторов, предусмотренных пунктом 1 настоящей статьи, и о включении соответствующих требований заявителя в реестр требований кредиторов, о переходе соответствующего права требования по текущим платежам.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Требования заявителя, осуществившего погашение требований кредиторов в соответствии с настоящей статьей, учитываются в реестре требований кредиторов в тех же размерах и той же очередности, что и погашенные им требования кредиторов первой и второй очереди, а в части погашенных требований по текущим платежам его требования подлежат погашению застройщиком в том же порядке и той же очередности, что и погашенные требования кредиторов</w:t>
      </w:r>
      <w:proofErr w:type="gramEnd"/>
      <w:r>
        <w:rPr>
          <w:rFonts w:ascii="Calibri" w:hAnsi="Calibri" w:cs="Calibri"/>
        </w:rPr>
        <w:t xml:space="preserve"> по текущим платежам.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Денежные средства, перечисленные сверх суммы денежных средств, предусмотренных определением об удовлетворении заявления о намерении, подлежат возврату заявителю в течение десяти рабочих дней с даты вступления в законную силу определения арбитражного суда о признании </w:t>
      </w:r>
      <w:proofErr w:type="gramStart"/>
      <w:r>
        <w:rPr>
          <w:rFonts w:ascii="Calibri" w:hAnsi="Calibri" w:cs="Calibri"/>
        </w:rPr>
        <w:t>погашенными</w:t>
      </w:r>
      <w:proofErr w:type="gramEnd"/>
      <w:r>
        <w:rPr>
          <w:rFonts w:ascii="Calibri" w:hAnsi="Calibri" w:cs="Calibri"/>
        </w:rPr>
        <w:t xml:space="preserve"> требований.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Лица, требования которых подлежат погашению или признаны погашенными в соответствии с настоящей статьей, вправе обжаловать действия или бездействие арбитражного управляющего в арбитражный суд, рассматривающий дело о банкротстве, если такие действия или бездействие нарушают их права и законные интересы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9D5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F56C81">
          <w:rPr>
            <w:rFonts w:ascii="Calibri" w:hAnsi="Calibri" w:cs="Calibri"/>
            <w:color w:val="0000FF"/>
          </w:rPr>
          <w:t>Пункт 10 статьи 3</w:t>
        </w:r>
      </w:hyperlink>
      <w:r w:rsidR="00F56C81">
        <w:rPr>
          <w:rFonts w:ascii="Calibri" w:hAnsi="Calibri" w:cs="Calibri"/>
        </w:rPr>
        <w:t xml:space="preserve"> Федерального закона от 28 апреля 2009 года N 73-ФЗ "О внесении изменений в отдельные законодательные акты Российской Федерации" (Собрание законодательства Российской Федерации, 2009, N 18, ст. 2153) признать утратившим силу.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Pr="00D864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D86481">
        <w:rPr>
          <w:rFonts w:ascii="Calibri" w:hAnsi="Calibri" w:cs="Calibri"/>
          <w:sz w:val="24"/>
          <w:szCs w:val="24"/>
        </w:rPr>
        <w:t xml:space="preserve">1. Настоящий Федеральный закон вступает в силу по истечении тридцати дней после дня его официального опубликования, за исключением </w:t>
      </w:r>
      <w:hyperlink w:anchor="Par25" w:history="1">
        <w:r w:rsidRPr="00D86481">
          <w:rPr>
            <w:rFonts w:ascii="Calibri" w:hAnsi="Calibri" w:cs="Calibri"/>
            <w:color w:val="0000FF"/>
            <w:sz w:val="24"/>
            <w:szCs w:val="24"/>
          </w:rPr>
          <w:t>пункта 1 статьи 1</w:t>
        </w:r>
      </w:hyperlink>
      <w:r w:rsidRPr="00D86481">
        <w:rPr>
          <w:rFonts w:ascii="Calibri" w:hAnsi="Calibri" w:cs="Calibri"/>
          <w:sz w:val="24"/>
          <w:szCs w:val="24"/>
        </w:rPr>
        <w:t xml:space="preserve"> настоящего Федерального закона.</w:t>
      </w:r>
    </w:p>
    <w:p w:rsidR="00F56C81" w:rsidRPr="00D864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1" w:name="Par130"/>
      <w:bookmarkEnd w:id="1"/>
      <w:r w:rsidRPr="00D86481">
        <w:rPr>
          <w:rFonts w:ascii="Calibri" w:hAnsi="Calibri" w:cs="Calibri"/>
          <w:sz w:val="24"/>
          <w:szCs w:val="24"/>
        </w:rPr>
        <w:t xml:space="preserve">2. </w:t>
      </w:r>
      <w:hyperlink w:anchor="Par25" w:history="1">
        <w:r w:rsidRPr="00D86481">
          <w:rPr>
            <w:rFonts w:ascii="Calibri" w:hAnsi="Calibri" w:cs="Calibri"/>
            <w:color w:val="0000FF"/>
            <w:sz w:val="24"/>
            <w:szCs w:val="24"/>
          </w:rPr>
          <w:t>Пункт 1 статьи 1</w:t>
        </w:r>
      </w:hyperlink>
      <w:r w:rsidRPr="00D86481">
        <w:rPr>
          <w:rFonts w:ascii="Calibri" w:hAnsi="Calibri" w:cs="Calibri"/>
          <w:sz w:val="24"/>
          <w:szCs w:val="24"/>
        </w:rPr>
        <w:t xml:space="preserve"> настоящего Федерального закона вступает в силу с 1 июля 2014 года.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Положения </w:t>
      </w:r>
      <w:hyperlink r:id="rId35" w:history="1">
        <w:r>
          <w:rPr>
            <w:rFonts w:ascii="Calibri" w:hAnsi="Calibri" w:cs="Calibri"/>
            <w:color w:val="0000FF"/>
          </w:rPr>
          <w:t>пункта 5 статьи 201.6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пункта 1 статьи 201.10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пункта 1 статьи 201.11</w:t>
        </w:r>
      </w:hyperlink>
      <w:r>
        <w:rPr>
          <w:rFonts w:ascii="Calibri" w:hAnsi="Calibri" w:cs="Calibri"/>
        </w:rPr>
        <w:t xml:space="preserve"> Федерального закона от 26 октября 2002 года N 127-ФЗ "О несостоятельности (банкротстве)" (в редакции настоящего Федерального закона) применяются арбитражными судами при рассмотрении дел о банкротстве, производство по которым возбуждено после дня вступления в силу настоящего Федерального закона.</w:t>
      </w:r>
      <w:proofErr w:type="gramEnd"/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Положения </w:t>
      </w:r>
      <w:hyperlink r:id="rId38" w:history="1">
        <w:r>
          <w:rPr>
            <w:rFonts w:ascii="Calibri" w:hAnsi="Calibri" w:cs="Calibri"/>
            <w:color w:val="0000FF"/>
          </w:rPr>
          <w:t>пункта 5 статьи 201.6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пункта 1 статьи 201.10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пункта 1 статьи 201.11</w:t>
        </w:r>
      </w:hyperlink>
      <w:r>
        <w:rPr>
          <w:rFonts w:ascii="Calibri" w:hAnsi="Calibri" w:cs="Calibri"/>
        </w:rPr>
        <w:t xml:space="preserve"> Федерального закона от 26 октября 2002 года N 127-ФЗ "О несостоятельности (банкротстве)" (в редакции настоящего Федерального закона) применяются также при рассмотрении дел о банкротстве, производство по которым возбуждено до дня вступления в силу настоящего Федерального закона, после даты завершения процедуры, применяемой в деле о банкротстве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введенной</w:t>
      </w:r>
      <w:proofErr w:type="gramEnd"/>
      <w:r>
        <w:rPr>
          <w:rFonts w:ascii="Calibri" w:hAnsi="Calibri" w:cs="Calibri"/>
        </w:rPr>
        <w:t xml:space="preserve"> до дня вступления в силу настоящего Федерального закона.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Положения </w:t>
      </w:r>
      <w:hyperlink r:id="rId41" w:history="1">
        <w:r>
          <w:rPr>
            <w:rFonts w:ascii="Calibri" w:hAnsi="Calibri" w:cs="Calibri"/>
            <w:color w:val="0000FF"/>
          </w:rPr>
          <w:t>подпункта 2 пункта 3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пунктов 5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13 статьи 201.10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подпункта 4 пункта 3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пункта 6 статьи 201.11</w:t>
        </w:r>
      </w:hyperlink>
      <w:r>
        <w:rPr>
          <w:rFonts w:ascii="Calibri" w:hAnsi="Calibri" w:cs="Calibri"/>
        </w:rPr>
        <w:t xml:space="preserve"> и </w:t>
      </w:r>
      <w:hyperlink r:id="rId46" w:history="1">
        <w:r>
          <w:rPr>
            <w:rFonts w:ascii="Calibri" w:hAnsi="Calibri" w:cs="Calibri"/>
            <w:color w:val="0000FF"/>
          </w:rPr>
          <w:t>статьи 201.15</w:t>
        </w:r>
      </w:hyperlink>
      <w:r>
        <w:rPr>
          <w:rFonts w:ascii="Calibri" w:hAnsi="Calibri" w:cs="Calibri"/>
        </w:rPr>
        <w:t xml:space="preserve"> Федерального закона от 26 октября 2002 года N 127-ФЗ "О несостоятельности (банкротстве)" (в редакции настоящего Федерального закона) применяются при рассмотрении заявлений о намерении погасить требования кредиторов, поданных после дня вступления в силу настоящего Федерального закона, независимо от даты</w:t>
      </w:r>
      <w:proofErr w:type="gramEnd"/>
      <w:r>
        <w:rPr>
          <w:rFonts w:ascii="Calibri" w:hAnsi="Calibri" w:cs="Calibri"/>
        </w:rPr>
        <w:t xml:space="preserve"> возбуждения дела о банкротстве и введения процедуры, применяемой в деле о банкротстве.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189-ФЗ</w:t>
      </w: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C81" w:rsidRDefault="00F56C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2F38" w:rsidRDefault="00D32F38" w:rsidP="00F56C81">
      <w:pPr>
        <w:pStyle w:val="a3"/>
      </w:pPr>
    </w:p>
    <w:p w:rsidR="00DD51E3" w:rsidRDefault="00DD51E3" w:rsidP="00F56C81">
      <w:pPr>
        <w:pStyle w:val="a3"/>
      </w:pPr>
    </w:p>
    <w:p w:rsidR="00DD51E3" w:rsidRDefault="00DD51E3" w:rsidP="00F56C81">
      <w:pPr>
        <w:pStyle w:val="a3"/>
      </w:pPr>
    </w:p>
    <w:p w:rsidR="00DD51E3" w:rsidRDefault="00DD51E3" w:rsidP="00F56C81">
      <w:pPr>
        <w:pStyle w:val="a3"/>
      </w:pPr>
      <w:r>
        <w:t>Администрация НП «ДМСО»</w:t>
      </w:r>
    </w:p>
    <w:sectPr w:rsidR="00DD51E3" w:rsidSect="003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C81"/>
    <w:rsid w:val="000015F6"/>
    <w:rsid w:val="00004EAE"/>
    <w:rsid w:val="00011543"/>
    <w:rsid w:val="00012324"/>
    <w:rsid w:val="000147D6"/>
    <w:rsid w:val="00017BAD"/>
    <w:rsid w:val="0002051D"/>
    <w:rsid w:val="00020CD0"/>
    <w:rsid w:val="0002111E"/>
    <w:rsid w:val="000274C5"/>
    <w:rsid w:val="00027B10"/>
    <w:rsid w:val="00033D14"/>
    <w:rsid w:val="00034CAF"/>
    <w:rsid w:val="00035796"/>
    <w:rsid w:val="00037C34"/>
    <w:rsid w:val="000411EF"/>
    <w:rsid w:val="00041244"/>
    <w:rsid w:val="0004155C"/>
    <w:rsid w:val="000441FA"/>
    <w:rsid w:val="000442AE"/>
    <w:rsid w:val="00044867"/>
    <w:rsid w:val="00044AAC"/>
    <w:rsid w:val="00045BF5"/>
    <w:rsid w:val="00050D9F"/>
    <w:rsid w:val="00055682"/>
    <w:rsid w:val="0005591A"/>
    <w:rsid w:val="00055982"/>
    <w:rsid w:val="00056DC6"/>
    <w:rsid w:val="00060543"/>
    <w:rsid w:val="00064E06"/>
    <w:rsid w:val="000664A4"/>
    <w:rsid w:val="000672BF"/>
    <w:rsid w:val="00070785"/>
    <w:rsid w:val="00073B6A"/>
    <w:rsid w:val="000840A3"/>
    <w:rsid w:val="0008539C"/>
    <w:rsid w:val="0008630B"/>
    <w:rsid w:val="000902C5"/>
    <w:rsid w:val="00091988"/>
    <w:rsid w:val="00093CA4"/>
    <w:rsid w:val="000A1187"/>
    <w:rsid w:val="000A168E"/>
    <w:rsid w:val="000A1752"/>
    <w:rsid w:val="000A1B98"/>
    <w:rsid w:val="000A1EF5"/>
    <w:rsid w:val="000A2839"/>
    <w:rsid w:val="000A3D00"/>
    <w:rsid w:val="000A5788"/>
    <w:rsid w:val="000B2224"/>
    <w:rsid w:val="000B5AA4"/>
    <w:rsid w:val="000C0196"/>
    <w:rsid w:val="000C2076"/>
    <w:rsid w:val="000C4976"/>
    <w:rsid w:val="000C4A15"/>
    <w:rsid w:val="000C63A9"/>
    <w:rsid w:val="000C694D"/>
    <w:rsid w:val="000C752D"/>
    <w:rsid w:val="000D02AF"/>
    <w:rsid w:val="000D0E76"/>
    <w:rsid w:val="000D3BB9"/>
    <w:rsid w:val="000D4797"/>
    <w:rsid w:val="000D48A0"/>
    <w:rsid w:val="000D6745"/>
    <w:rsid w:val="000D7C79"/>
    <w:rsid w:val="000E2E25"/>
    <w:rsid w:val="000E49F4"/>
    <w:rsid w:val="000F008B"/>
    <w:rsid w:val="000F0ECE"/>
    <w:rsid w:val="000F4E9E"/>
    <w:rsid w:val="000F554E"/>
    <w:rsid w:val="00100514"/>
    <w:rsid w:val="00100674"/>
    <w:rsid w:val="00101F14"/>
    <w:rsid w:val="00102943"/>
    <w:rsid w:val="00103CC8"/>
    <w:rsid w:val="001044BA"/>
    <w:rsid w:val="00105AC0"/>
    <w:rsid w:val="00105F65"/>
    <w:rsid w:val="00116948"/>
    <w:rsid w:val="00122242"/>
    <w:rsid w:val="001232F6"/>
    <w:rsid w:val="001244A4"/>
    <w:rsid w:val="00124F83"/>
    <w:rsid w:val="00125704"/>
    <w:rsid w:val="0012618A"/>
    <w:rsid w:val="001337A0"/>
    <w:rsid w:val="001344A1"/>
    <w:rsid w:val="00134CFF"/>
    <w:rsid w:val="00136294"/>
    <w:rsid w:val="001372F8"/>
    <w:rsid w:val="001374B5"/>
    <w:rsid w:val="001375A9"/>
    <w:rsid w:val="0014628A"/>
    <w:rsid w:val="00146692"/>
    <w:rsid w:val="00150BD8"/>
    <w:rsid w:val="00153C11"/>
    <w:rsid w:val="00153DD5"/>
    <w:rsid w:val="00153FEC"/>
    <w:rsid w:val="00154E3C"/>
    <w:rsid w:val="001556FC"/>
    <w:rsid w:val="00160D30"/>
    <w:rsid w:val="00161FFB"/>
    <w:rsid w:val="00162079"/>
    <w:rsid w:val="00162FAF"/>
    <w:rsid w:val="00163630"/>
    <w:rsid w:val="00165A02"/>
    <w:rsid w:val="001705F4"/>
    <w:rsid w:val="00170E35"/>
    <w:rsid w:val="00171AC5"/>
    <w:rsid w:val="00172BAD"/>
    <w:rsid w:val="00173C4E"/>
    <w:rsid w:val="00180505"/>
    <w:rsid w:val="00180C5A"/>
    <w:rsid w:val="00180E3A"/>
    <w:rsid w:val="00181857"/>
    <w:rsid w:val="001819C9"/>
    <w:rsid w:val="00182816"/>
    <w:rsid w:val="001833A2"/>
    <w:rsid w:val="001833B6"/>
    <w:rsid w:val="00187AEF"/>
    <w:rsid w:val="00187F70"/>
    <w:rsid w:val="00191775"/>
    <w:rsid w:val="0019478D"/>
    <w:rsid w:val="00195091"/>
    <w:rsid w:val="001963EE"/>
    <w:rsid w:val="00197C04"/>
    <w:rsid w:val="001A07F0"/>
    <w:rsid w:val="001A3E61"/>
    <w:rsid w:val="001A493B"/>
    <w:rsid w:val="001B12EE"/>
    <w:rsid w:val="001B1E69"/>
    <w:rsid w:val="001B32CB"/>
    <w:rsid w:val="001B47D6"/>
    <w:rsid w:val="001B5959"/>
    <w:rsid w:val="001B71D5"/>
    <w:rsid w:val="001C0B6A"/>
    <w:rsid w:val="001C22E1"/>
    <w:rsid w:val="001C47A0"/>
    <w:rsid w:val="001C6C46"/>
    <w:rsid w:val="001C741A"/>
    <w:rsid w:val="001D10CA"/>
    <w:rsid w:val="001D13F9"/>
    <w:rsid w:val="001D242A"/>
    <w:rsid w:val="001D6607"/>
    <w:rsid w:val="001D77AF"/>
    <w:rsid w:val="001E00D1"/>
    <w:rsid w:val="001E2F14"/>
    <w:rsid w:val="001F021A"/>
    <w:rsid w:val="001F0E20"/>
    <w:rsid w:val="00200078"/>
    <w:rsid w:val="0020245B"/>
    <w:rsid w:val="0020269F"/>
    <w:rsid w:val="00202D8E"/>
    <w:rsid w:val="002038EF"/>
    <w:rsid w:val="00204F79"/>
    <w:rsid w:val="0020675F"/>
    <w:rsid w:val="00210FC2"/>
    <w:rsid w:val="00215CDE"/>
    <w:rsid w:val="00215DBF"/>
    <w:rsid w:val="0021650C"/>
    <w:rsid w:val="00216675"/>
    <w:rsid w:val="00216C36"/>
    <w:rsid w:val="002200FA"/>
    <w:rsid w:val="002231F4"/>
    <w:rsid w:val="002253F2"/>
    <w:rsid w:val="0022672C"/>
    <w:rsid w:val="0023186F"/>
    <w:rsid w:val="0023392C"/>
    <w:rsid w:val="0023533F"/>
    <w:rsid w:val="00240A3A"/>
    <w:rsid w:val="00240EC4"/>
    <w:rsid w:val="00242403"/>
    <w:rsid w:val="00243DC5"/>
    <w:rsid w:val="0024466C"/>
    <w:rsid w:val="0024570B"/>
    <w:rsid w:val="002464F1"/>
    <w:rsid w:val="002465C2"/>
    <w:rsid w:val="0025274A"/>
    <w:rsid w:val="0025369D"/>
    <w:rsid w:val="00256CDE"/>
    <w:rsid w:val="00257BBF"/>
    <w:rsid w:val="00260776"/>
    <w:rsid w:val="00260DC4"/>
    <w:rsid w:val="00272044"/>
    <w:rsid w:val="002839FE"/>
    <w:rsid w:val="00284404"/>
    <w:rsid w:val="002903FD"/>
    <w:rsid w:val="00295B2E"/>
    <w:rsid w:val="00296146"/>
    <w:rsid w:val="0029770D"/>
    <w:rsid w:val="002A1694"/>
    <w:rsid w:val="002A1777"/>
    <w:rsid w:val="002A195F"/>
    <w:rsid w:val="002A19E7"/>
    <w:rsid w:val="002A2E06"/>
    <w:rsid w:val="002B06F2"/>
    <w:rsid w:val="002B14C3"/>
    <w:rsid w:val="002B2EAE"/>
    <w:rsid w:val="002B764C"/>
    <w:rsid w:val="002B7AB5"/>
    <w:rsid w:val="002C0114"/>
    <w:rsid w:val="002C188E"/>
    <w:rsid w:val="002C32B1"/>
    <w:rsid w:val="002C3921"/>
    <w:rsid w:val="002C5A51"/>
    <w:rsid w:val="002C6184"/>
    <w:rsid w:val="002C7DA7"/>
    <w:rsid w:val="002D2093"/>
    <w:rsid w:val="002D2696"/>
    <w:rsid w:val="002D3762"/>
    <w:rsid w:val="002D5935"/>
    <w:rsid w:val="002D6699"/>
    <w:rsid w:val="002D7921"/>
    <w:rsid w:val="002E0F7B"/>
    <w:rsid w:val="002E2F98"/>
    <w:rsid w:val="002E3A66"/>
    <w:rsid w:val="002E53FF"/>
    <w:rsid w:val="002E632E"/>
    <w:rsid w:val="002E6C4E"/>
    <w:rsid w:val="002F03C1"/>
    <w:rsid w:val="002F092D"/>
    <w:rsid w:val="002F2103"/>
    <w:rsid w:val="002F30DE"/>
    <w:rsid w:val="002F374B"/>
    <w:rsid w:val="002F416C"/>
    <w:rsid w:val="002F44A4"/>
    <w:rsid w:val="002F48C6"/>
    <w:rsid w:val="0030160F"/>
    <w:rsid w:val="00301E56"/>
    <w:rsid w:val="00302515"/>
    <w:rsid w:val="00302B5B"/>
    <w:rsid w:val="00303F7D"/>
    <w:rsid w:val="00304E6D"/>
    <w:rsid w:val="00305BCD"/>
    <w:rsid w:val="00305D84"/>
    <w:rsid w:val="003069EE"/>
    <w:rsid w:val="00307606"/>
    <w:rsid w:val="00310803"/>
    <w:rsid w:val="0031158A"/>
    <w:rsid w:val="00313CC6"/>
    <w:rsid w:val="003148A0"/>
    <w:rsid w:val="003174FD"/>
    <w:rsid w:val="00322788"/>
    <w:rsid w:val="003233C6"/>
    <w:rsid w:val="00323EDD"/>
    <w:rsid w:val="00326AFD"/>
    <w:rsid w:val="003309ED"/>
    <w:rsid w:val="00331A40"/>
    <w:rsid w:val="00331ECD"/>
    <w:rsid w:val="0033287F"/>
    <w:rsid w:val="00332C82"/>
    <w:rsid w:val="003514C6"/>
    <w:rsid w:val="00357C2E"/>
    <w:rsid w:val="003607E0"/>
    <w:rsid w:val="00360A94"/>
    <w:rsid w:val="00362330"/>
    <w:rsid w:val="00363DB9"/>
    <w:rsid w:val="00367255"/>
    <w:rsid w:val="0037099A"/>
    <w:rsid w:val="00370C89"/>
    <w:rsid w:val="00370E1A"/>
    <w:rsid w:val="00370F6F"/>
    <w:rsid w:val="003718D3"/>
    <w:rsid w:val="00373B7D"/>
    <w:rsid w:val="0037543D"/>
    <w:rsid w:val="003769EB"/>
    <w:rsid w:val="00376D73"/>
    <w:rsid w:val="003815E3"/>
    <w:rsid w:val="00384221"/>
    <w:rsid w:val="0038452C"/>
    <w:rsid w:val="0038470C"/>
    <w:rsid w:val="00385975"/>
    <w:rsid w:val="003920A8"/>
    <w:rsid w:val="00392B62"/>
    <w:rsid w:val="0039612F"/>
    <w:rsid w:val="00396A2F"/>
    <w:rsid w:val="003A0B87"/>
    <w:rsid w:val="003A6EA2"/>
    <w:rsid w:val="003B1D7A"/>
    <w:rsid w:val="003B34A8"/>
    <w:rsid w:val="003B4B49"/>
    <w:rsid w:val="003B6FCC"/>
    <w:rsid w:val="003B7D59"/>
    <w:rsid w:val="003C32CD"/>
    <w:rsid w:val="003C6561"/>
    <w:rsid w:val="003C6AA6"/>
    <w:rsid w:val="003D020A"/>
    <w:rsid w:val="003D1CC1"/>
    <w:rsid w:val="003D1E86"/>
    <w:rsid w:val="003D3FE2"/>
    <w:rsid w:val="003D4A9E"/>
    <w:rsid w:val="003E0163"/>
    <w:rsid w:val="003E0C3C"/>
    <w:rsid w:val="003E20B3"/>
    <w:rsid w:val="003E3154"/>
    <w:rsid w:val="003E33B4"/>
    <w:rsid w:val="003E3430"/>
    <w:rsid w:val="003E4618"/>
    <w:rsid w:val="003E47BB"/>
    <w:rsid w:val="003E52A7"/>
    <w:rsid w:val="003F2518"/>
    <w:rsid w:val="003F3938"/>
    <w:rsid w:val="003F52D5"/>
    <w:rsid w:val="003F631C"/>
    <w:rsid w:val="00402DB5"/>
    <w:rsid w:val="00407E6D"/>
    <w:rsid w:val="00413E78"/>
    <w:rsid w:val="004149FE"/>
    <w:rsid w:val="004152EB"/>
    <w:rsid w:val="004209D9"/>
    <w:rsid w:val="00420B5D"/>
    <w:rsid w:val="00421139"/>
    <w:rsid w:val="00422CA2"/>
    <w:rsid w:val="00423841"/>
    <w:rsid w:val="0042487B"/>
    <w:rsid w:val="00427B61"/>
    <w:rsid w:val="00430C17"/>
    <w:rsid w:val="00434AF4"/>
    <w:rsid w:val="00435B20"/>
    <w:rsid w:val="00435EA0"/>
    <w:rsid w:val="004443AD"/>
    <w:rsid w:val="0044549A"/>
    <w:rsid w:val="00446744"/>
    <w:rsid w:val="00446C49"/>
    <w:rsid w:val="00447812"/>
    <w:rsid w:val="0044791B"/>
    <w:rsid w:val="004512F5"/>
    <w:rsid w:val="00452783"/>
    <w:rsid w:val="004531DC"/>
    <w:rsid w:val="004563B2"/>
    <w:rsid w:val="0045699D"/>
    <w:rsid w:val="00457186"/>
    <w:rsid w:val="004626E2"/>
    <w:rsid w:val="00463905"/>
    <w:rsid w:val="004640A4"/>
    <w:rsid w:val="004644E0"/>
    <w:rsid w:val="00475C0C"/>
    <w:rsid w:val="00476764"/>
    <w:rsid w:val="004769E9"/>
    <w:rsid w:val="0047718C"/>
    <w:rsid w:val="00477882"/>
    <w:rsid w:val="00480769"/>
    <w:rsid w:val="00481683"/>
    <w:rsid w:val="00481989"/>
    <w:rsid w:val="004824CF"/>
    <w:rsid w:val="004828EC"/>
    <w:rsid w:val="004871CC"/>
    <w:rsid w:val="004907EB"/>
    <w:rsid w:val="004926BE"/>
    <w:rsid w:val="00492A56"/>
    <w:rsid w:val="00492C02"/>
    <w:rsid w:val="00493D06"/>
    <w:rsid w:val="00494FF5"/>
    <w:rsid w:val="0049704B"/>
    <w:rsid w:val="00497978"/>
    <w:rsid w:val="00497ACB"/>
    <w:rsid w:val="004A1FFD"/>
    <w:rsid w:val="004A2251"/>
    <w:rsid w:val="004A26D9"/>
    <w:rsid w:val="004A590D"/>
    <w:rsid w:val="004A672C"/>
    <w:rsid w:val="004B0194"/>
    <w:rsid w:val="004B10EF"/>
    <w:rsid w:val="004B2A1D"/>
    <w:rsid w:val="004B32B2"/>
    <w:rsid w:val="004B73D3"/>
    <w:rsid w:val="004B7A85"/>
    <w:rsid w:val="004C0D37"/>
    <w:rsid w:val="004C17C8"/>
    <w:rsid w:val="004C1B58"/>
    <w:rsid w:val="004C650B"/>
    <w:rsid w:val="004D1592"/>
    <w:rsid w:val="004D1A8F"/>
    <w:rsid w:val="004D4920"/>
    <w:rsid w:val="004D4FEB"/>
    <w:rsid w:val="004D69BF"/>
    <w:rsid w:val="004E05B7"/>
    <w:rsid w:val="004E13BB"/>
    <w:rsid w:val="004E2352"/>
    <w:rsid w:val="004E75A6"/>
    <w:rsid w:val="004E7A33"/>
    <w:rsid w:val="004F1280"/>
    <w:rsid w:val="004F2FFE"/>
    <w:rsid w:val="004F681E"/>
    <w:rsid w:val="004F6C52"/>
    <w:rsid w:val="00502C84"/>
    <w:rsid w:val="0050435A"/>
    <w:rsid w:val="005112C3"/>
    <w:rsid w:val="005135CE"/>
    <w:rsid w:val="00513B2A"/>
    <w:rsid w:val="00514B17"/>
    <w:rsid w:val="00515373"/>
    <w:rsid w:val="0052392D"/>
    <w:rsid w:val="00523DD4"/>
    <w:rsid w:val="005244F5"/>
    <w:rsid w:val="005314CE"/>
    <w:rsid w:val="00534BDA"/>
    <w:rsid w:val="00540803"/>
    <w:rsid w:val="00542F8A"/>
    <w:rsid w:val="00545752"/>
    <w:rsid w:val="00545F35"/>
    <w:rsid w:val="00547853"/>
    <w:rsid w:val="00547F45"/>
    <w:rsid w:val="00550663"/>
    <w:rsid w:val="00550D76"/>
    <w:rsid w:val="00555986"/>
    <w:rsid w:val="00564D91"/>
    <w:rsid w:val="00565E5F"/>
    <w:rsid w:val="005677A4"/>
    <w:rsid w:val="00567CB5"/>
    <w:rsid w:val="00570CF8"/>
    <w:rsid w:val="005713E2"/>
    <w:rsid w:val="005716A2"/>
    <w:rsid w:val="00571F77"/>
    <w:rsid w:val="005740BA"/>
    <w:rsid w:val="00575C1B"/>
    <w:rsid w:val="00575DBA"/>
    <w:rsid w:val="0057611B"/>
    <w:rsid w:val="005828A0"/>
    <w:rsid w:val="0058318C"/>
    <w:rsid w:val="0058416A"/>
    <w:rsid w:val="00585B81"/>
    <w:rsid w:val="0059287C"/>
    <w:rsid w:val="00592D64"/>
    <w:rsid w:val="005942C4"/>
    <w:rsid w:val="005943BE"/>
    <w:rsid w:val="005947E9"/>
    <w:rsid w:val="0059684E"/>
    <w:rsid w:val="005976EE"/>
    <w:rsid w:val="005A0B41"/>
    <w:rsid w:val="005A6D92"/>
    <w:rsid w:val="005A7702"/>
    <w:rsid w:val="005A784D"/>
    <w:rsid w:val="005B0A79"/>
    <w:rsid w:val="005B0AB3"/>
    <w:rsid w:val="005B1639"/>
    <w:rsid w:val="005B1DBD"/>
    <w:rsid w:val="005B379D"/>
    <w:rsid w:val="005B5038"/>
    <w:rsid w:val="005C1688"/>
    <w:rsid w:val="005C17F0"/>
    <w:rsid w:val="005C184C"/>
    <w:rsid w:val="005C247C"/>
    <w:rsid w:val="005C2631"/>
    <w:rsid w:val="005D0050"/>
    <w:rsid w:val="005D07E7"/>
    <w:rsid w:val="005D0DC5"/>
    <w:rsid w:val="005D230F"/>
    <w:rsid w:val="005D3094"/>
    <w:rsid w:val="005D391B"/>
    <w:rsid w:val="005D4C20"/>
    <w:rsid w:val="005D5583"/>
    <w:rsid w:val="005D5709"/>
    <w:rsid w:val="005D5D57"/>
    <w:rsid w:val="005D5F59"/>
    <w:rsid w:val="005D7E79"/>
    <w:rsid w:val="005E0AA6"/>
    <w:rsid w:val="005E1B47"/>
    <w:rsid w:val="005E372B"/>
    <w:rsid w:val="005E384C"/>
    <w:rsid w:val="005E3FE2"/>
    <w:rsid w:val="005E4A3A"/>
    <w:rsid w:val="005E5BFF"/>
    <w:rsid w:val="005E6573"/>
    <w:rsid w:val="005F0F6C"/>
    <w:rsid w:val="005F272D"/>
    <w:rsid w:val="005F2734"/>
    <w:rsid w:val="005F2E93"/>
    <w:rsid w:val="005F3597"/>
    <w:rsid w:val="005F5798"/>
    <w:rsid w:val="005F7A69"/>
    <w:rsid w:val="00601D28"/>
    <w:rsid w:val="00602CB5"/>
    <w:rsid w:val="00605B95"/>
    <w:rsid w:val="00606C5C"/>
    <w:rsid w:val="006075FF"/>
    <w:rsid w:val="0061453E"/>
    <w:rsid w:val="00614CEF"/>
    <w:rsid w:val="00620B04"/>
    <w:rsid w:val="00621C0B"/>
    <w:rsid w:val="006225B9"/>
    <w:rsid w:val="0062317A"/>
    <w:rsid w:val="00623BDB"/>
    <w:rsid w:val="00626CFD"/>
    <w:rsid w:val="00632274"/>
    <w:rsid w:val="00634761"/>
    <w:rsid w:val="00636063"/>
    <w:rsid w:val="006367C5"/>
    <w:rsid w:val="006369F1"/>
    <w:rsid w:val="00640A0F"/>
    <w:rsid w:val="00641F61"/>
    <w:rsid w:val="00642351"/>
    <w:rsid w:val="00645535"/>
    <w:rsid w:val="00646DA2"/>
    <w:rsid w:val="0065344C"/>
    <w:rsid w:val="00653A3D"/>
    <w:rsid w:val="00654891"/>
    <w:rsid w:val="00656A07"/>
    <w:rsid w:val="006577B6"/>
    <w:rsid w:val="00660D0D"/>
    <w:rsid w:val="00666AB1"/>
    <w:rsid w:val="00667D15"/>
    <w:rsid w:val="00670036"/>
    <w:rsid w:val="00672C0A"/>
    <w:rsid w:val="0067315F"/>
    <w:rsid w:val="00682C85"/>
    <w:rsid w:val="00685043"/>
    <w:rsid w:val="00690272"/>
    <w:rsid w:val="00690B8F"/>
    <w:rsid w:val="0069178F"/>
    <w:rsid w:val="00693141"/>
    <w:rsid w:val="00693908"/>
    <w:rsid w:val="0069590F"/>
    <w:rsid w:val="006A3641"/>
    <w:rsid w:val="006A46D6"/>
    <w:rsid w:val="006A74A2"/>
    <w:rsid w:val="006A7EF3"/>
    <w:rsid w:val="006B07EF"/>
    <w:rsid w:val="006B168B"/>
    <w:rsid w:val="006C1C81"/>
    <w:rsid w:val="006C20E2"/>
    <w:rsid w:val="006C4948"/>
    <w:rsid w:val="006C5D36"/>
    <w:rsid w:val="006C7CC5"/>
    <w:rsid w:val="006D0775"/>
    <w:rsid w:val="006D1788"/>
    <w:rsid w:val="006D1FA7"/>
    <w:rsid w:val="006D2C15"/>
    <w:rsid w:val="006D3E52"/>
    <w:rsid w:val="006D5012"/>
    <w:rsid w:val="006E2642"/>
    <w:rsid w:val="006E4286"/>
    <w:rsid w:val="006E7258"/>
    <w:rsid w:val="006E7BCD"/>
    <w:rsid w:val="006F1A5C"/>
    <w:rsid w:val="006F2603"/>
    <w:rsid w:val="006F379E"/>
    <w:rsid w:val="006F3B39"/>
    <w:rsid w:val="006F4F6A"/>
    <w:rsid w:val="006F4F84"/>
    <w:rsid w:val="006F570F"/>
    <w:rsid w:val="006F66D0"/>
    <w:rsid w:val="006F776F"/>
    <w:rsid w:val="007015CD"/>
    <w:rsid w:val="00701758"/>
    <w:rsid w:val="00703358"/>
    <w:rsid w:val="00704F35"/>
    <w:rsid w:val="007109FB"/>
    <w:rsid w:val="007118C7"/>
    <w:rsid w:val="007120E2"/>
    <w:rsid w:val="00715FF0"/>
    <w:rsid w:val="00717D87"/>
    <w:rsid w:val="00721E04"/>
    <w:rsid w:val="00722597"/>
    <w:rsid w:val="00724141"/>
    <w:rsid w:val="00725AD2"/>
    <w:rsid w:val="00727235"/>
    <w:rsid w:val="007331D5"/>
    <w:rsid w:val="00735B4F"/>
    <w:rsid w:val="007363CB"/>
    <w:rsid w:val="00740A51"/>
    <w:rsid w:val="00740A9E"/>
    <w:rsid w:val="00745025"/>
    <w:rsid w:val="007451EC"/>
    <w:rsid w:val="007457D4"/>
    <w:rsid w:val="00746415"/>
    <w:rsid w:val="0075367C"/>
    <w:rsid w:val="0075528D"/>
    <w:rsid w:val="00757405"/>
    <w:rsid w:val="00762C2F"/>
    <w:rsid w:val="00763BB4"/>
    <w:rsid w:val="007640E5"/>
    <w:rsid w:val="00765BF9"/>
    <w:rsid w:val="00765EEE"/>
    <w:rsid w:val="007706C7"/>
    <w:rsid w:val="007709B0"/>
    <w:rsid w:val="00774040"/>
    <w:rsid w:val="007756FB"/>
    <w:rsid w:val="00776905"/>
    <w:rsid w:val="007771FE"/>
    <w:rsid w:val="00781138"/>
    <w:rsid w:val="00781859"/>
    <w:rsid w:val="00787936"/>
    <w:rsid w:val="0079130B"/>
    <w:rsid w:val="00792446"/>
    <w:rsid w:val="00792FA2"/>
    <w:rsid w:val="00794397"/>
    <w:rsid w:val="00794C6C"/>
    <w:rsid w:val="007A446E"/>
    <w:rsid w:val="007A5E90"/>
    <w:rsid w:val="007A5F61"/>
    <w:rsid w:val="007A6A3B"/>
    <w:rsid w:val="007A736D"/>
    <w:rsid w:val="007B52D3"/>
    <w:rsid w:val="007B6B77"/>
    <w:rsid w:val="007B7326"/>
    <w:rsid w:val="007C183E"/>
    <w:rsid w:val="007C4881"/>
    <w:rsid w:val="007C52C6"/>
    <w:rsid w:val="007D10E5"/>
    <w:rsid w:val="007D31B9"/>
    <w:rsid w:val="007D3607"/>
    <w:rsid w:val="007D3B72"/>
    <w:rsid w:val="007E015E"/>
    <w:rsid w:val="007E0339"/>
    <w:rsid w:val="007E1FFC"/>
    <w:rsid w:val="007E4377"/>
    <w:rsid w:val="007E5488"/>
    <w:rsid w:val="007E5DF4"/>
    <w:rsid w:val="007F07C6"/>
    <w:rsid w:val="007F2E95"/>
    <w:rsid w:val="007F3DED"/>
    <w:rsid w:val="007F4415"/>
    <w:rsid w:val="007F5A7D"/>
    <w:rsid w:val="007F662A"/>
    <w:rsid w:val="007F7D7D"/>
    <w:rsid w:val="008022DD"/>
    <w:rsid w:val="00805648"/>
    <w:rsid w:val="00805D44"/>
    <w:rsid w:val="00807007"/>
    <w:rsid w:val="00810C85"/>
    <w:rsid w:val="00810C90"/>
    <w:rsid w:val="00812B23"/>
    <w:rsid w:val="00812F10"/>
    <w:rsid w:val="008138B5"/>
    <w:rsid w:val="00817A7F"/>
    <w:rsid w:val="00817B57"/>
    <w:rsid w:val="00821241"/>
    <w:rsid w:val="00821650"/>
    <w:rsid w:val="008230D9"/>
    <w:rsid w:val="0082529B"/>
    <w:rsid w:val="00826F8B"/>
    <w:rsid w:val="0082759E"/>
    <w:rsid w:val="00831CD4"/>
    <w:rsid w:val="00837888"/>
    <w:rsid w:val="00841FBE"/>
    <w:rsid w:val="008426FF"/>
    <w:rsid w:val="00845354"/>
    <w:rsid w:val="008460AA"/>
    <w:rsid w:val="00847833"/>
    <w:rsid w:val="00850B86"/>
    <w:rsid w:val="00850E48"/>
    <w:rsid w:val="00852B12"/>
    <w:rsid w:val="008547F2"/>
    <w:rsid w:val="008548F9"/>
    <w:rsid w:val="00855649"/>
    <w:rsid w:val="00860695"/>
    <w:rsid w:val="0086086F"/>
    <w:rsid w:val="00861A56"/>
    <w:rsid w:val="00861B35"/>
    <w:rsid w:val="00867286"/>
    <w:rsid w:val="00870620"/>
    <w:rsid w:val="00871E21"/>
    <w:rsid w:val="00872434"/>
    <w:rsid w:val="00882941"/>
    <w:rsid w:val="0088324E"/>
    <w:rsid w:val="00883889"/>
    <w:rsid w:val="008862F7"/>
    <w:rsid w:val="008873BB"/>
    <w:rsid w:val="00887685"/>
    <w:rsid w:val="0089005B"/>
    <w:rsid w:val="00895010"/>
    <w:rsid w:val="00895D57"/>
    <w:rsid w:val="0089628C"/>
    <w:rsid w:val="00896C59"/>
    <w:rsid w:val="008A1232"/>
    <w:rsid w:val="008A2C1F"/>
    <w:rsid w:val="008A2FDA"/>
    <w:rsid w:val="008A6884"/>
    <w:rsid w:val="008B0C8D"/>
    <w:rsid w:val="008B23BD"/>
    <w:rsid w:val="008B4239"/>
    <w:rsid w:val="008B68B5"/>
    <w:rsid w:val="008B7E61"/>
    <w:rsid w:val="008C154B"/>
    <w:rsid w:val="008C20EC"/>
    <w:rsid w:val="008C3EE7"/>
    <w:rsid w:val="008C4BD8"/>
    <w:rsid w:val="008C4F29"/>
    <w:rsid w:val="008C6666"/>
    <w:rsid w:val="008D19A1"/>
    <w:rsid w:val="008D2AEA"/>
    <w:rsid w:val="008D2D6C"/>
    <w:rsid w:val="008D4273"/>
    <w:rsid w:val="008D42FE"/>
    <w:rsid w:val="008D5E70"/>
    <w:rsid w:val="008D6792"/>
    <w:rsid w:val="008E058D"/>
    <w:rsid w:val="008E18D5"/>
    <w:rsid w:val="008E20BE"/>
    <w:rsid w:val="008E21B8"/>
    <w:rsid w:val="008E3DED"/>
    <w:rsid w:val="008E5B5A"/>
    <w:rsid w:val="008E6273"/>
    <w:rsid w:val="008E64B0"/>
    <w:rsid w:val="008F1CF0"/>
    <w:rsid w:val="008F4231"/>
    <w:rsid w:val="008F4995"/>
    <w:rsid w:val="008F52F3"/>
    <w:rsid w:val="0090161B"/>
    <w:rsid w:val="0090447C"/>
    <w:rsid w:val="0090571E"/>
    <w:rsid w:val="0090666C"/>
    <w:rsid w:val="00912706"/>
    <w:rsid w:val="00914395"/>
    <w:rsid w:val="0091460E"/>
    <w:rsid w:val="009147BD"/>
    <w:rsid w:val="00915975"/>
    <w:rsid w:val="00917D9D"/>
    <w:rsid w:val="00917EF3"/>
    <w:rsid w:val="009273DC"/>
    <w:rsid w:val="00927828"/>
    <w:rsid w:val="00931134"/>
    <w:rsid w:val="00931D88"/>
    <w:rsid w:val="00932AD6"/>
    <w:rsid w:val="00932B29"/>
    <w:rsid w:val="00932B80"/>
    <w:rsid w:val="00933A32"/>
    <w:rsid w:val="00934B8E"/>
    <w:rsid w:val="00934FAB"/>
    <w:rsid w:val="009357CE"/>
    <w:rsid w:val="00935C3A"/>
    <w:rsid w:val="009368A9"/>
    <w:rsid w:val="00937F5F"/>
    <w:rsid w:val="00940567"/>
    <w:rsid w:val="009414F8"/>
    <w:rsid w:val="00941EF6"/>
    <w:rsid w:val="00942CE4"/>
    <w:rsid w:val="00942EE6"/>
    <w:rsid w:val="00944AF0"/>
    <w:rsid w:val="00945AFE"/>
    <w:rsid w:val="009468A8"/>
    <w:rsid w:val="00947EFE"/>
    <w:rsid w:val="009507DA"/>
    <w:rsid w:val="00951030"/>
    <w:rsid w:val="0095552A"/>
    <w:rsid w:val="0095687A"/>
    <w:rsid w:val="00961490"/>
    <w:rsid w:val="0096360A"/>
    <w:rsid w:val="00964298"/>
    <w:rsid w:val="009642CF"/>
    <w:rsid w:val="009653FF"/>
    <w:rsid w:val="0096565E"/>
    <w:rsid w:val="00967191"/>
    <w:rsid w:val="009703D3"/>
    <w:rsid w:val="009719F3"/>
    <w:rsid w:val="00971AAD"/>
    <w:rsid w:val="009733E8"/>
    <w:rsid w:val="0097791B"/>
    <w:rsid w:val="00980263"/>
    <w:rsid w:val="009840B5"/>
    <w:rsid w:val="00984AFA"/>
    <w:rsid w:val="009855DC"/>
    <w:rsid w:val="009872D3"/>
    <w:rsid w:val="00991427"/>
    <w:rsid w:val="00991816"/>
    <w:rsid w:val="00992161"/>
    <w:rsid w:val="009921F4"/>
    <w:rsid w:val="009926C7"/>
    <w:rsid w:val="009A2F4A"/>
    <w:rsid w:val="009A4BE0"/>
    <w:rsid w:val="009A5002"/>
    <w:rsid w:val="009A53DF"/>
    <w:rsid w:val="009A681F"/>
    <w:rsid w:val="009B06A1"/>
    <w:rsid w:val="009B56A2"/>
    <w:rsid w:val="009C2305"/>
    <w:rsid w:val="009C6ECB"/>
    <w:rsid w:val="009C7FAE"/>
    <w:rsid w:val="009D12B8"/>
    <w:rsid w:val="009D253A"/>
    <w:rsid w:val="009D3760"/>
    <w:rsid w:val="009D3D4C"/>
    <w:rsid w:val="009D57BB"/>
    <w:rsid w:val="009D72F6"/>
    <w:rsid w:val="009D7B81"/>
    <w:rsid w:val="009E3BB2"/>
    <w:rsid w:val="009F0627"/>
    <w:rsid w:val="009F318D"/>
    <w:rsid w:val="00A0084E"/>
    <w:rsid w:val="00A017EF"/>
    <w:rsid w:val="00A03004"/>
    <w:rsid w:val="00A03331"/>
    <w:rsid w:val="00A036C6"/>
    <w:rsid w:val="00A05408"/>
    <w:rsid w:val="00A06FB9"/>
    <w:rsid w:val="00A10F38"/>
    <w:rsid w:val="00A11669"/>
    <w:rsid w:val="00A11DE1"/>
    <w:rsid w:val="00A13175"/>
    <w:rsid w:val="00A13C60"/>
    <w:rsid w:val="00A146D0"/>
    <w:rsid w:val="00A14C39"/>
    <w:rsid w:val="00A159D8"/>
    <w:rsid w:val="00A15B5C"/>
    <w:rsid w:val="00A16C16"/>
    <w:rsid w:val="00A22074"/>
    <w:rsid w:val="00A23379"/>
    <w:rsid w:val="00A23EEE"/>
    <w:rsid w:val="00A24AC7"/>
    <w:rsid w:val="00A24EE4"/>
    <w:rsid w:val="00A260BD"/>
    <w:rsid w:val="00A26F75"/>
    <w:rsid w:val="00A26FC1"/>
    <w:rsid w:val="00A313A7"/>
    <w:rsid w:val="00A31BBF"/>
    <w:rsid w:val="00A32BCB"/>
    <w:rsid w:val="00A342FB"/>
    <w:rsid w:val="00A34C88"/>
    <w:rsid w:val="00A36F22"/>
    <w:rsid w:val="00A41578"/>
    <w:rsid w:val="00A419F5"/>
    <w:rsid w:val="00A42983"/>
    <w:rsid w:val="00A42F9B"/>
    <w:rsid w:val="00A43A7B"/>
    <w:rsid w:val="00A4473D"/>
    <w:rsid w:val="00A479D5"/>
    <w:rsid w:val="00A47CA0"/>
    <w:rsid w:val="00A53065"/>
    <w:rsid w:val="00A53112"/>
    <w:rsid w:val="00A53A1C"/>
    <w:rsid w:val="00A53C50"/>
    <w:rsid w:val="00A550FD"/>
    <w:rsid w:val="00A56756"/>
    <w:rsid w:val="00A60D16"/>
    <w:rsid w:val="00A66F42"/>
    <w:rsid w:val="00A672AB"/>
    <w:rsid w:val="00A702E4"/>
    <w:rsid w:val="00A77DF8"/>
    <w:rsid w:val="00A8158C"/>
    <w:rsid w:val="00A87647"/>
    <w:rsid w:val="00A91AA4"/>
    <w:rsid w:val="00A94B99"/>
    <w:rsid w:val="00A966C8"/>
    <w:rsid w:val="00A97CC7"/>
    <w:rsid w:val="00AA4DBC"/>
    <w:rsid w:val="00AA602A"/>
    <w:rsid w:val="00AB3A72"/>
    <w:rsid w:val="00AB61A3"/>
    <w:rsid w:val="00AB6330"/>
    <w:rsid w:val="00AB6584"/>
    <w:rsid w:val="00AB7B0D"/>
    <w:rsid w:val="00AC7AAA"/>
    <w:rsid w:val="00AC7DED"/>
    <w:rsid w:val="00AD0997"/>
    <w:rsid w:val="00AD24DC"/>
    <w:rsid w:val="00AD30DF"/>
    <w:rsid w:val="00AD3425"/>
    <w:rsid w:val="00AD3611"/>
    <w:rsid w:val="00AD4468"/>
    <w:rsid w:val="00AD57AE"/>
    <w:rsid w:val="00AD6247"/>
    <w:rsid w:val="00AD73DD"/>
    <w:rsid w:val="00AE1CDF"/>
    <w:rsid w:val="00AE2149"/>
    <w:rsid w:val="00AE218D"/>
    <w:rsid w:val="00AE396D"/>
    <w:rsid w:val="00AE3F46"/>
    <w:rsid w:val="00AE44D6"/>
    <w:rsid w:val="00AE605B"/>
    <w:rsid w:val="00AE7297"/>
    <w:rsid w:val="00AF22E1"/>
    <w:rsid w:val="00AF333C"/>
    <w:rsid w:val="00AF5AEB"/>
    <w:rsid w:val="00AF5E21"/>
    <w:rsid w:val="00AF5F1E"/>
    <w:rsid w:val="00AF7A24"/>
    <w:rsid w:val="00B01159"/>
    <w:rsid w:val="00B0605B"/>
    <w:rsid w:val="00B1037E"/>
    <w:rsid w:val="00B115C8"/>
    <w:rsid w:val="00B1187C"/>
    <w:rsid w:val="00B11F98"/>
    <w:rsid w:val="00B12C34"/>
    <w:rsid w:val="00B15279"/>
    <w:rsid w:val="00B15997"/>
    <w:rsid w:val="00B237FB"/>
    <w:rsid w:val="00B24077"/>
    <w:rsid w:val="00B247F5"/>
    <w:rsid w:val="00B26B40"/>
    <w:rsid w:val="00B26CEF"/>
    <w:rsid w:val="00B316C9"/>
    <w:rsid w:val="00B348CA"/>
    <w:rsid w:val="00B35171"/>
    <w:rsid w:val="00B35284"/>
    <w:rsid w:val="00B361F6"/>
    <w:rsid w:val="00B36535"/>
    <w:rsid w:val="00B366AE"/>
    <w:rsid w:val="00B378EC"/>
    <w:rsid w:val="00B41EC6"/>
    <w:rsid w:val="00B4320D"/>
    <w:rsid w:val="00B455CD"/>
    <w:rsid w:val="00B46125"/>
    <w:rsid w:val="00B50809"/>
    <w:rsid w:val="00B50898"/>
    <w:rsid w:val="00B538E9"/>
    <w:rsid w:val="00B53EE6"/>
    <w:rsid w:val="00B54A26"/>
    <w:rsid w:val="00B56438"/>
    <w:rsid w:val="00B56E43"/>
    <w:rsid w:val="00B57754"/>
    <w:rsid w:val="00B57AF8"/>
    <w:rsid w:val="00B61801"/>
    <w:rsid w:val="00B6311B"/>
    <w:rsid w:val="00B64C00"/>
    <w:rsid w:val="00B64C49"/>
    <w:rsid w:val="00B66692"/>
    <w:rsid w:val="00B707BF"/>
    <w:rsid w:val="00B714BB"/>
    <w:rsid w:val="00B738A2"/>
    <w:rsid w:val="00B777FF"/>
    <w:rsid w:val="00B84F4F"/>
    <w:rsid w:val="00B86481"/>
    <w:rsid w:val="00B86C8A"/>
    <w:rsid w:val="00B91E8D"/>
    <w:rsid w:val="00B939B1"/>
    <w:rsid w:val="00B93B61"/>
    <w:rsid w:val="00B94261"/>
    <w:rsid w:val="00B955C0"/>
    <w:rsid w:val="00B9625F"/>
    <w:rsid w:val="00B9657F"/>
    <w:rsid w:val="00B97CBD"/>
    <w:rsid w:val="00BA3C7E"/>
    <w:rsid w:val="00BA72B5"/>
    <w:rsid w:val="00BB0644"/>
    <w:rsid w:val="00BB382D"/>
    <w:rsid w:val="00BB54C5"/>
    <w:rsid w:val="00BB5A9B"/>
    <w:rsid w:val="00BB5D52"/>
    <w:rsid w:val="00BC3271"/>
    <w:rsid w:val="00BC5E1F"/>
    <w:rsid w:val="00BC65CB"/>
    <w:rsid w:val="00BD1AD9"/>
    <w:rsid w:val="00BD3ED7"/>
    <w:rsid w:val="00BD4035"/>
    <w:rsid w:val="00BD7B34"/>
    <w:rsid w:val="00BE0141"/>
    <w:rsid w:val="00BE1731"/>
    <w:rsid w:val="00BE2503"/>
    <w:rsid w:val="00BE4008"/>
    <w:rsid w:val="00BE4EA3"/>
    <w:rsid w:val="00BE5962"/>
    <w:rsid w:val="00BE7394"/>
    <w:rsid w:val="00BF15AE"/>
    <w:rsid w:val="00BF26ED"/>
    <w:rsid w:val="00BF3CE6"/>
    <w:rsid w:val="00BF4775"/>
    <w:rsid w:val="00BF4A3E"/>
    <w:rsid w:val="00BF4B23"/>
    <w:rsid w:val="00BF5EEA"/>
    <w:rsid w:val="00BF69D2"/>
    <w:rsid w:val="00BF7164"/>
    <w:rsid w:val="00C025EC"/>
    <w:rsid w:val="00C03CCA"/>
    <w:rsid w:val="00C040BC"/>
    <w:rsid w:val="00C04CF4"/>
    <w:rsid w:val="00C11486"/>
    <w:rsid w:val="00C12166"/>
    <w:rsid w:val="00C126D9"/>
    <w:rsid w:val="00C1395F"/>
    <w:rsid w:val="00C13D75"/>
    <w:rsid w:val="00C17595"/>
    <w:rsid w:val="00C206A6"/>
    <w:rsid w:val="00C24617"/>
    <w:rsid w:val="00C27905"/>
    <w:rsid w:val="00C27EF0"/>
    <w:rsid w:val="00C27FFE"/>
    <w:rsid w:val="00C30644"/>
    <w:rsid w:val="00C30BA0"/>
    <w:rsid w:val="00C32293"/>
    <w:rsid w:val="00C33148"/>
    <w:rsid w:val="00C3443D"/>
    <w:rsid w:val="00C34D90"/>
    <w:rsid w:val="00C3642E"/>
    <w:rsid w:val="00C42765"/>
    <w:rsid w:val="00C430DF"/>
    <w:rsid w:val="00C50B77"/>
    <w:rsid w:val="00C52002"/>
    <w:rsid w:val="00C5349B"/>
    <w:rsid w:val="00C556E8"/>
    <w:rsid w:val="00C559A4"/>
    <w:rsid w:val="00C56AEE"/>
    <w:rsid w:val="00C600E8"/>
    <w:rsid w:val="00C603B7"/>
    <w:rsid w:val="00C606CE"/>
    <w:rsid w:val="00C61787"/>
    <w:rsid w:val="00C6215A"/>
    <w:rsid w:val="00C62BBB"/>
    <w:rsid w:val="00C65E59"/>
    <w:rsid w:val="00C6641E"/>
    <w:rsid w:val="00C70505"/>
    <w:rsid w:val="00C70579"/>
    <w:rsid w:val="00C71C95"/>
    <w:rsid w:val="00C7326A"/>
    <w:rsid w:val="00C74904"/>
    <w:rsid w:val="00C765A0"/>
    <w:rsid w:val="00C82AF6"/>
    <w:rsid w:val="00C82BA9"/>
    <w:rsid w:val="00C82EEE"/>
    <w:rsid w:val="00C85DD1"/>
    <w:rsid w:val="00C861C1"/>
    <w:rsid w:val="00C86561"/>
    <w:rsid w:val="00C90374"/>
    <w:rsid w:val="00C9078F"/>
    <w:rsid w:val="00C92047"/>
    <w:rsid w:val="00C926C0"/>
    <w:rsid w:val="00C927BD"/>
    <w:rsid w:val="00C938A9"/>
    <w:rsid w:val="00C94693"/>
    <w:rsid w:val="00CA32D1"/>
    <w:rsid w:val="00CA4C37"/>
    <w:rsid w:val="00CA61FE"/>
    <w:rsid w:val="00CA6B87"/>
    <w:rsid w:val="00CA7CBA"/>
    <w:rsid w:val="00CB1DC6"/>
    <w:rsid w:val="00CB1F64"/>
    <w:rsid w:val="00CB2425"/>
    <w:rsid w:val="00CB2698"/>
    <w:rsid w:val="00CB4016"/>
    <w:rsid w:val="00CB4B2B"/>
    <w:rsid w:val="00CB5D37"/>
    <w:rsid w:val="00CC2246"/>
    <w:rsid w:val="00CC569E"/>
    <w:rsid w:val="00CC6097"/>
    <w:rsid w:val="00CC7A66"/>
    <w:rsid w:val="00CC7FEA"/>
    <w:rsid w:val="00CD450E"/>
    <w:rsid w:val="00CD5BEE"/>
    <w:rsid w:val="00CD7A1F"/>
    <w:rsid w:val="00CD7A38"/>
    <w:rsid w:val="00CE10FC"/>
    <w:rsid w:val="00CE2752"/>
    <w:rsid w:val="00CE3460"/>
    <w:rsid w:val="00CE4691"/>
    <w:rsid w:val="00CE631B"/>
    <w:rsid w:val="00CE7C2D"/>
    <w:rsid w:val="00CF17A9"/>
    <w:rsid w:val="00CF2EC0"/>
    <w:rsid w:val="00CF45D7"/>
    <w:rsid w:val="00CF4DAC"/>
    <w:rsid w:val="00CF66DD"/>
    <w:rsid w:val="00D009CC"/>
    <w:rsid w:val="00D01E80"/>
    <w:rsid w:val="00D024DB"/>
    <w:rsid w:val="00D02AC2"/>
    <w:rsid w:val="00D04E14"/>
    <w:rsid w:val="00D07802"/>
    <w:rsid w:val="00D07CF4"/>
    <w:rsid w:val="00D12B81"/>
    <w:rsid w:val="00D135E3"/>
    <w:rsid w:val="00D13771"/>
    <w:rsid w:val="00D15A4D"/>
    <w:rsid w:val="00D17401"/>
    <w:rsid w:val="00D24746"/>
    <w:rsid w:val="00D266E0"/>
    <w:rsid w:val="00D26758"/>
    <w:rsid w:val="00D30102"/>
    <w:rsid w:val="00D314B3"/>
    <w:rsid w:val="00D32F38"/>
    <w:rsid w:val="00D34E72"/>
    <w:rsid w:val="00D36731"/>
    <w:rsid w:val="00D37B63"/>
    <w:rsid w:val="00D419A8"/>
    <w:rsid w:val="00D43B33"/>
    <w:rsid w:val="00D4553F"/>
    <w:rsid w:val="00D47602"/>
    <w:rsid w:val="00D50795"/>
    <w:rsid w:val="00D51A5D"/>
    <w:rsid w:val="00D522F1"/>
    <w:rsid w:val="00D60F1B"/>
    <w:rsid w:val="00D64BA4"/>
    <w:rsid w:val="00D66F7E"/>
    <w:rsid w:val="00D6785D"/>
    <w:rsid w:val="00D67E76"/>
    <w:rsid w:val="00D70579"/>
    <w:rsid w:val="00D7186C"/>
    <w:rsid w:val="00D73963"/>
    <w:rsid w:val="00D748AC"/>
    <w:rsid w:val="00D758D7"/>
    <w:rsid w:val="00D7614A"/>
    <w:rsid w:val="00D77161"/>
    <w:rsid w:val="00D775CC"/>
    <w:rsid w:val="00D80228"/>
    <w:rsid w:val="00D824C7"/>
    <w:rsid w:val="00D8499B"/>
    <w:rsid w:val="00D849C5"/>
    <w:rsid w:val="00D84CEA"/>
    <w:rsid w:val="00D85628"/>
    <w:rsid w:val="00D86481"/>
    <w:rsid w:val="00D86EA0"/>
    <w:rsid w:val="00D8741E"/>
    <w:rsid w:val="00D92C7C"/>
    <w:rsid w:val="00D961F9"/>
    <w:rsid w:val="00D96801"/>
    <w:rsid w:val="00D9795B"/>
    <w:rsid w:val="00DA5555"/>
    <w:rsid w:val="00DA5640"/>
    <w:rsid w:val="00DB0E20"/>
    <w:rsid w:val="00DB2981"/>
    <w:rsid w:val="00DB2C72"/>
    <w:rsid w:val="00DB3460"/>
    <w:rsid w:val="00DB407F"/>
    <w:rsid w:val="00DB61B3"/>
    <w:rsid w:val="00DB659C"/>
    <w:rsid w:val="00DB7C16"/>
    <w:rsid w:val="00DC0B8B"/>
    <w:rsid w:val="00DC1436"/>
    <w:rsid w:val="00DC577C"/>
    <w:rsid w:val="00DD27DB"/>
    <w:rsid w:val="00DD2D88"/>
    <w:rsid w:val="00DD51E3"/>
    <w:rsid w:val="00DE1D0D"/>
    <w:rsid w:val="00DE4F7C"/>
    <w:rsid w:val="00DF1B77"/>
    <w:rsid w:val="00DF2F55"/>
    <w:rsid w:val="00DF3388"/>
    <w:rsid w:val="00DF4480"/>
    <w:rsid w:val="00DF5531"/>
    <w:rsid w:val="00DF56FC"/>
    <w:rsid w:val="00DF781F"/>
    <w:rsid w:val="00E0119F"/>
    <w:rsid w:val="00E028CD"/>
    <w:rsid w:val="00E03E53"/>
    <w:rsid w:val="00E04021"/>
    <w:rsid w:val="00E1151D"/>
    <w:rsid w:val="00E12E75"/>
    <w:rsid w:val="00E13645"/>
    <w:rsid w:val="00E13F0D"/>
    <w:rsid w:val="00E1619F"/>
    <w:rsid w:val="00E16C5F"/>
    <w:rsid w:val="00E17726"/>
    <w:rsid w:val="00E17A6A"/>
    <w:rsid w:val="00E227E7"/>
    <w:rsid w:val="00E22B08"/>
    <w:rsid w:val="00E30E9D"/>
    <w:rsid w:val="00E310AE"/>
    <w:rsid w:val="00E3251B"/>
    <w:rsid w:val="00E32878"/>
    <w:rsid w:val="00E353C5"/>
    <w:rsid w:val="00E3599F"/>
    <w:rsid w:val="00E42691"/>
    <w:rsid w:val="00E44C83"/>
    <w:rsid w:val="00E4643C"/>
    <w:rsid w:val="00E47B2A"/>
    <w:rsid w:val="00E5072A"/>
    <w:rsid w:val="00E52336"/>
    <w:rsid w:val="00E52F77"/>
    <w:rsid w:val="00E557C4"/>
    <w:rsid w:val="00E5766F"/>
    <w:rsid w:val="00E57ED0"/>
    <w:rsid w:val="00E60CBA"/>
    <w:rsid w:val="00E61EEA"/>
    <w:rsid w:val="00E669D7"/>
    <w:rsid w:val="00E66C3F"/>
    <w:rsid w:val="00E70EF2"/>
    <w:rsid w:val="00E71668"/>
    <w:rsid w:val="00E719F4"/>
    <w:rsid w:val="00E72F24"/>
    <w:rsid w:val="00E73BC3"/>
    <w:rsid w:val="00E80C93"/>
    <w:rsid w:val="00E856B5"/>
    <w:rsid w:val="00E91A9C"/>
    <w:rsid w:val="00E92B98"/>
    <w:rsid w:val="00E930F8"/>
    <w:rsid w:val="00E956FF"/>
    <w:rsid w:val="00E96085"/>
    <w:rsid w:val="00E96DC0"/>
    <w:rsid w:val="00E97BB6"/>
    <w:rsid w:val="00E97D82"/>
    <w:rsid w:val="00E97E08"/>
    <w:rsid w:val="00EA0081"/>
    <w:rsid w:val="00EA300D"/>
    <w:rsid w:val="00EA589B"/>
    <w:rsid w:val="00EB2B30"/>
    <w:rsid w:val="00EB329E"/>
    <w:rsid w:val="00EB34BD"/>
    <w:rsid w:val="00EB499D"/>
    <w:rsid w:val="00EB7236"/>
    <w:rsid w:val="00EC0DB5"/>
    <w:rsid w:val="00EC1261"/>
    <w:rsid w:val="00EC653D"/>
    <w:rsid w:val="00ED03C8"/>
    <w:rsid w:val="00ED0F88"/>
    <w:rsid w:val="00ED10BB"/>
    <w:rsid w:val="00ED4688"/>
    <w:rsid w:val="00ED7D17"/>
    <w:rsid w:val="00EE15A8"/>
    <w:rsid w:val="00EE5D1D"/>
    <w:rsid w:val="00EE6611"/>
    <w:rsid w:val="00EE680B"/>
    <w:rsid w:val="00EE7B8D"/>
    <w:rsid w:val="00EF2D7A"/>
    <w:rsid w:val="00EF351A"/>
    <w:rsid w:val="00EF48C4"/>
    <w:rsid w:val="00EF6325"/>
    <w:rsid w:val="00EF77A7"/>
    <w:rsid w:val="00F00C06"/>
    <w:rsid w:val="00F03D7B"/>
    <w:rsid w:val="00F04EDB"/>
    <w:rsid w:val="00F05048"/>
    <w:rsid w:val="00F050F1"/>
    <w:rsid w:val="00F05F48"/>
    <w:rsid w:val="00F06C80"/>
    <w:rsid w:val="00F1077C"/>
    <w:rsid w:val="00F12B1B"/>
    <w:rsid w:val="00F13665"/>
    <w:rsid w:val="00F1379C"/>
    <w:rsid w:val="00F202D9"/>
    <w:rsid w:val="00F204A0"/>
    <w:rsid w:val="00F20A11"/>
    <w:rsid w:val="00F3773B"/>
    <w:rsid w:val="00F405FB"/>
    <w:rsid w:val="00F42AB2"/>
    <w:rsid w:val="00F43802"/>
    <w:rsid w:val="00F5267F"/>
    <w:rsid w:val="00F55447"/>
    <w:rsid w:val="00F56C81"/>
    <w:rsid w:val="00F5708C"/>
    <w:rsid w:val="00F575E8"/>
    <w:rsid w:val="00F62545"/>
    <w:rsid w:val="00F628CF"/>
    <w:rsid w:val="00F644D1"/>
    <w:rsid w:val="00F6697E"/>
    <w:rsid w:val="00F66F66"/>
    <w:rsid w:val="00F675FA"/>
    <w:rsid w:val="00F6767D"/>
    <w:rsid w:val="00F72505"/>
    <w:rsid w:val="00F73613"/>
    <w:rsid w:val="00F779B3"/>
    <w:rsid w:val="00F8155F"/>
    <w:rsid w:val="00F827DE"/>
    <w:rsid w:val="00F851D6"/>
    <w:rsid w:val="00F86364"/>
    <w:rsid w:val="00F87C80"/>
    <w:rsid w:val="00F90800"/>
    <w:rsid w:val="00F9233A"/>
    <w:rsid w:val="00F9407C"/>
    <w:rsid w:val="00F9423A"/>
    <w:rsid w:val="00F955E1"/>
    <w:rsid w:val="00F95A9E"/>
    <w:rsid w:val="00F96024"/>
    <w:rsid w:val="00F976A4"/>
    <w:rsid w:val="00F97A10"/>
    <w:rsid w:val="00FA055B"/>
    <w:rsid w:val="00FA086D"/>
    <w:rsid w:val="00FA2FD0"/>
    <w:rsid w:val="00FA3B6D"/>
    <w:rsid w:val="00FA450E"/>
    <w:rsid w:val="00FA56C3"/>
    <w:rsid w:val="00FA5CE7"/>
    <w:rsid w:val="00FB05D6"/>
    <w:rsid w:val="00FB430E"/>
    <w:rsid w:val="00FB4D5E"/>
    <w:rsid w:val="00FB76E8"/>
    <w:rsid w:val="00FC378D"/>
    <w:rsid w:val="00FC649A"/>
    <w:rsid w:val="00FD0C82"/>
    <w:rsid w:val="00FD29DA"/>
    <w:rsid w:val="00FD3D2B"/>
    <w:rsid w:val="00FD6010"/>
    <w:rsid w:val="00FD7EB6"/>
    <w:rsid w:val="00FE10BF"/>
    <w:rsid w:val="00FE1987"/>
    <w:rsid w:val="00FE3DB1"/>
    <w:rsid w:val="00FE4864"/>
    <w:rsid w:val="00FE5BC1"/>
    <w:rsid w:val="00FE6C5B"/>
    <w:rsid w:val="00FF28AD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A736EA2C496B37EA28E266020E3718F40EE89946BB83139B3DC0A26CWBsFF" TargetMode="External"/><Relationship Id="rId13" Type="http://schemas.openxmlformats.org/officeDocument/2006/relationships/hyperlink" Target="consultantplus://offline/ref=EEBEA63ECA864A4813F3A736EA2C496B37EA28E266020E3718F40EE89946BB83139B3DC0A26CWBsFF" TargetMode="External"/><Relationship Id="rId18" Type="http://schemas.openxmlformats.org/officeDocument/2006/relationships/hyperlink" Target="consultantplus://offline/ref=EEBEA63ECA864A4813F3A736EA2C496B37EA20E066030E3718F40EE89946BB83139B3DC3AA6DWBsCF" TargetMode="External"/><Relationship Id="rId26" Type="http://schemas.openxmlformats.org/officeDocument/2006/relationships/hyperlink" Target="consultantplus://offline/ref=EEBEA63ECA864A4813F3A736EA2C496B37EA20E066030E3718F40EE89946BB83139B3DC3A96FWBsEF" TargetMode="External"/><Relationship Id="rId39" Type="http://schemas.openxmlformats.org/officeDocument/2006/relationships/hyperlink" Target="consultantplus://offline/ref=EEBEA63ECA864A4813F3A736EA2C496B37EA29EA64040E3718F40EE89946BB83139B3DC3AF62WBs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BEA63ECA864A4813F3A736EA2C496B37EA20E066030E3718F40EE89946BB83139B3DC3A96AWBs9F" TargetMode="External"/><Relationship Id="rId34" Type="http://schemas.openxmlformats.org/officeDocument/2006/relationships/hyperlink" Target="consultantplus://offline/ref=EEBEA63ECA864A4813F3A736EA2C496B3EE923E26709533D10AD02EA9E49E49414D231C1AB69BBW5sFF" TargetMode="External"/><Relationship Id="rId42" Type="http://schemas.openxmlformats.org/officeDocument/2006/relationships/hyperlink" Target="consultantplus://offline/ref=EEBEA63ECA864A4813F3A736EA2C496B37EA29EA64040E3718F40EE89946BB83139B3DC3AF62WBsD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EBEA63ECA864A4813F3A736EA2C496B37EA28E266020E3718F40EE89946BB83139B3DC0A263WBs9F" TargetMode="External"/><Relationship Id="rId12" Type="http://schemas.openxmlformats.org/officeDocument/2006/relationships/hyperlink" Target="consultantplus://offline/ref=EEBEA63ECA864A4813F3A736EA2C496B37EA28E266020E3718F40EE89946BB83139B3DC0A26CWBsFF" TargetMode="External"/><Relationship Id="rId17" Type="http://schemas.openxmlformats.org/officeDocument/2006/relationships/hyperlink" Target="consultantplus://offline/ref=EEBEA63ECA864A4813F3A736EA2C496B37EA20E066030E3718F40EE89946BB83139B3DC3A869WBsDF" TargetMode="External"/><Relationship Id="rId25" Type="http://schemas.openxmlformats.org/officeDocument/2006/relationships/hyperlink" Target="consultantplus://offline/ref=EEBEA63ECA864A4813F3A736EA2C496B37EA20E066030E3718F40EE89946BB83139B3DC3A968WBsDF" TargetMode="External"/><Relationship Id="rId33" Type="http://schemas.openxmlformats.org/officeDocument/2006/relationships/hyperlink" Target="consultantplus://offline/ref=EEBEA63ECA864A4813F3A736EA2C496B37EA20E066030E3718F40EE89946BB83139B3DC3A962WBsBF" TargetMode="External"/><Relationship Id="rId38" Type="http://schemas.openxmlformats.org/officeDocument/2006/relationships/hyperlink" Target="consultantplus://offline/ref=EEBEA63ECA864A4813F3A736EA2C496B37EA29EA64040E3718F40EE89946BB83139B3DC3AF62WBs8F" TargetMode="External"/><Relationship Id="rId46" Type="http://schemas.openxmlformats.org/officeDocument/2006/relationships/hyperlink" Target="consultantplus://offline/ref=EEBEA63ECA864A4813F3A736EA2C496B37EA29EA64040E3718F40EE89946BB83139B3DC3AE6BWBs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EA63ECA864A4813F3A736EA2C496B37EA20E066030E3718F40EE89946BB83139B3DC3AA69WBsFF" TargetMode="External"/><Relationship Id="rId20" Type="http://schemas.openxmlformats.org/officeDocument/2006/relationships/hyperlink" Target="consultantplus://offline/ref=EEBEA63ECA864A4813F3A736EA2C496B37EA20E066030E3718F40EE89946BB83139B3DC3A96BWBs8F" TargetMode="External"/><Relationship Id="rId29" Type="http://schemas.openxmlformats.org/officeDocument/2006/relationships/hyperlink" Target="consultantplus://offline/ref=EEBEA63ECA864A4813F3A736EA2C496B37EA20E066030E3718F40EE89946BB83139B3DC3A96DWBsBF" TargetMode="External"/><Relationship Id="rId41" Type="http://schemas.openxmlformats.org/officeDocument/2006/relationships/hyperlink" Target="consultantplus://offline/ref=EEBEA63ECA864A4813F3A736EA2C496B37EA29EA64040E3718F40EE89946BB83139B3DC3AF62WB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A736EA2C496B37EA28E266020E3718F40EE89946BB83139B3DC0A26CWBsFF" TargetMode="External"/><Relationship Id="rId11" Type="http://schemas.openxmlformats.org/officeDocument/2006/relationships/hyperlink" Target="consultantplus://offline/ref=EEBEA63ECA864A4813F3A736EA2C496B37EA28E266020E3718F40EE89946BB83139B3DC0A26CWBsFF" TargetMode="External"/><Relationship Id="rId24" Type="http://schemas.openxmlformats.org/officeDocument/2006/relationships/hyperlink" Target="consultantplus://offline/ref=EEBEA63ECA864A4813F3A736EA2C496B37EA20E066030E3718F40EE89946BB83139B3DC3A968WBsEF" TargetMode="External"/><Relationship Id="rId32" Type="http://schemas.openxmlformats.org/officeDocument/2006/relationships/hyperlink" Target="consultantplus://offline/ref=EEBEA63ECA864A4813F3A736EA2C496B37EA20E066030E3718F40EE89946BB83139B3DC3A96DWBsDF" TargetMode="External"/><Relationship Id="rId37" Type="http://schemas.openxmlformats.org/officeDocument/2006/relationships/hyperlink" Target="consultantplus://offline/ref=EEBEA63ECA864A4813F3A736EA2C496B37EA29EA64040E3718F40EE89946BB83139B3DC3AF62WBs2F" TargetMode="External"/><Relationship Id="rId40" Type="http://schemas.openxmlformats.org/officeDocument/2006/relationships/hyperlink" Target="consultantplus://offline/ref=EEBEA63ECA864A4813F3A736EA2C496B37EA29EA64040E3718F40EE89946BB83139B3DC3AF62WBs2F" TargetMode="External"/><Relationship Id="rId45" Type="http://schemas.openxmlformats.org/officeDocument/2006/relationships/hyperlink" Target="consultantplus://offline/ref=EEBEA63ECA864A4813F3A736EA2C496B37EA29EA64040E3718F40EE89946BB83139B3DC3A96DWBsBF" TargetMode="External"/><Relationship Id="rId5" Type="http://schemas.openxmlformats.org/officeDocument/2006/relationships/hyperlink" Target="consultantplus://offline/ref=EEBEA63ECA864A4813F3A736EA2C496B37EA28E266020E3718F40EE89946BB83139B3DC0A26CWBsFF" TargetMode="External"/><Relationship Id="rId15" Type="http://schemas.openxmlformats.org/officeDocument/2006/relationships/hyperlink" Target="consultantplus://offline/ref=EEBEA63ECA864A4813F3A736EA2C496B37EA20E066030E3718F40EE89946BB83139B3DC0AF6DWBsAF" TargetMode="External"/><Relationship Id="rId23" Type="http://schemas.openxmlformats.org/officeDocument/2006/relationships/hyperlink" Target="consultantplus://offline/ref=EEBEA63ECA864A4813F3A736EA2C496B37EA20E066030E3718F40EE89946BB83139B3DC3A968WBsFF" TargetMode="External"/><Relationship Id="rId28" Type="http://schemas.openxmlformats.org/officeDocument/2006/relationships/hyperlink" Target="consultantplus://offline/ref=EEBEA63ECA864A4813F3A736EA2C496B37EA20E066030E3718F40EE89946BB83139B3DC3A96EWBs8F" TargetMode="External"/><Relationship Id="rId36" Type="http://schemas.openxmlformats.org/officeDocument/2006/relationships/hyperlink" Target="consultantplus://offline/ref=EEBEA63ECA864A4813F3A736EA2C496B37EA29EA64040E3718F40EE89946BB83139B3DC3AF62WBsFF" TargetMode="External"/><Relationship Id="rId10" Type="http://schemas.openxmlformats.org/officeDocument/2006/relationships/hyperlink" Target="consultantplus://offline/ref=EEBEA63ECA864A4813F3A736EA2C496B37EA28E266020E3718F40EE89946BB83139B3DC0A26CWBsFF" TargetMode="External"/><Relationship Id="rId19" Type="http://schemas.openxmlformats.org/officeDocument/2006/relationships/hyperlink" Target="consultantplus://offline/ref=EEBEA63ECA864A4813F3A736EA2C496B37EA20E066030E3718F40EE89946BB83139B3DC3A96BWBs9F" TargetMode="External"/><Relationship Id="rId31" Type="http://schemas.openxmlformats.org/officeDocument/2006/relationships/hyperlink" Target="consultantplus://offline/ref=EEBEA63ECA864A4813F3A736EA2C496B37EA20E066030E3718F40EE89946BB83139B3DC3A96DWBs9F" TargetMode="External"/><Relationship Id="rId44" Type="http://schemas.openxmlformats.org/officeDocument/2006/relationships/hyperlink" Target="consultantplus://offline/ref=EEBEA63ECA864A4813F3A736EA2C496B37EA29EA64040E3718F40EE89946BB83139B3DC3AE6BWBsBF" TargetMode="External"/><Relationship Id="rId4" Type="http://schemas.openxmlformats.org/officeDocument/2006/relationships/hyperlink" Target="consultantplus://offline/ref=EEBEA63ECA864A4813F3A736EA2C496B37EA20E066030E3718F40EE899W4s6F" TargetMode="External"/><Relationship Id="rId9" Type="http://schemas.openxmlformats.org/officeDocument/2006/relationships/hyperlink" Target="consultantplus://offline/ref=EEBEA63ECA864A4813F3A736EA2C496B37EA28E266020E3718F40EE89946BB83139B3DC0A26CWBsFF" TargetMode="External"/><Relationship Id="rId14" Type="http://schemas.openxmlformats.org/officeDocument/2006/relationships/hyperlink" Target="consultantplus://offline/ref=EEBEA63ECA864A4813F3A736EA2C496B37EA20E066030E3718F40EE89946BB83139B3DC3AF6AWBsAF" TargetMode="External"/><Relationship Id="rId22" Type="http://schemas.openxmlformats.org/officeDocument/2006/relationships/hyperlink" Target="consultantplus://offline/ref=EEBEA63ECA864A4813F3A736EA2C496B37EA20E066030E3718F40EE89946BB83139B3DC3A96AWBs2F" TargetMode="External"/><Relationship Id="rId27" Type="http://schemas.openxmlformats.org/officeDocument/2006/relationships/hyperlink" Target="consultantplus://offline/ref=EEBEA63ECA864A4813F3A736EA2C496B37EA20E066030E3718F40EE89946BB83139B3DC3A96FWBsDF" TargetMode="External"/><Relationship Id="rId30" Type="http://schemas.openxmlformats.org/officeDocument/2006/relationships/hyperlink" Target="consultantplus://offline/ref=EEBEA63ECA864A4813F3A736EA2C496B37EA20E066030E3718F40EE89946BB83139B3DC3A96DWBsAF" TargetMode="External"/><Relationship Id="rId35" Type="http://schemas.openxmlformats.org/officeDocument/2006/relationships/hyperlink" Target="consultantplus://offline/ref=EEBEA63ECA864A4813F3A736EA2C496B37EA29EA64040E3718F40EE89946BB83139B3DC3AF62WBs8F" TargetMode="External"/><Relationship Id="rId43" Type="http://schemas.openxmlformats.org/officeDocument/2006/relationships/hyperlink" Target="consultantplus://offline/ref=EEBEA63ECA864A4813F3A736EA2C496B37EA29EA64040E3718F40EE89946BB83139B3DC3A968WBsF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2013-07-25T05:43:00Z</dcterms:created>
  <dcterms:modified xsi:type="dcterms:W3CDTF">2013-07-29T02:36:00Z</dcterms:modified>
</cp:coreProperties>
</file>